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D7" w:rsidRDefault="009D21D7" w:rsidP="009D21D7">
      <w:pPr>
        <w:jc w:val="center"/>
        <w:rPr>
          <w:sz w:val="28"/>
          <w:szCs w:val="28"/>
        </w:rPr>
      </w:pPr>
      <w:bookmarkStart w:id="0" w:name="_GoBack"/>
      <w:bookmarkEnd w:id="0"/>
    </w:p>
    <w:p w:rsidR="009D21D7" w:rsidRDefault="009D21D7" w:rsidP="009D21D7">
      <w:pPr>
        <w:jc w:val="center"/>
        <w:rPr>
          <w:sz w:val="28"/>
          <w:szCs w:val="28"/>
        </w:rPr>
      </w:pPr>
    </w:p>
    <w:p w:rsidR="009D21D7" w:rsidRDefault="009D21D7" w:rsidP="009D21D7">
      <w:pPr>
        <w:jc w:val="center"/>
        <w:rPr>
          <w:sz w:val="28"/>
          <w:szCs w:val="28"/>
        </w:rPr>
      </w:pPr>
    </w:p>
    <w:p w:rsidR="009D21D7" w:rsidRPr="00CC4A8C" w:rsidRDefault="009D21D7" w:rsidP="009D21D7">
      <w:pPr>
        <w:jc w:val="center"/>
        <w:rPr>
          <w:i/>
          <w:sz w:val="28"/>
          <w:szCs w:val="28"/>
        </w:rPr>
      </w:pPr>
      <w:r w:rsidRPr="00CC4A8C">
        <w:rPr>
          <w:sz w:val="28"/>
          <w:szCs w:val="28"/>
        </w:rPr>
        <w:t xml:space="preserve">BEFORE THE HON’BLE HIGH COURT OF </w:t>
      </w:r>
      <w:r w:rsidRPr="00A62CCC">
        <w:rPr>
          <w:i/>
          <w:color w:val="FF0000"/>
          <w:sz w:val="28"/>
          <w:szCs w:val="28"/>
        </w:rPr>
        <w:t xml:space="preserve">“respective state name” </w:t>
      </w:r>
      <w:r w:rsidRPr="00CC4A8C">
        <w:rPr>
          <w:sz w:val="28"/>
          <w:szCs w:val="28"/>
        </w:rPr>
        <w:t>AT</w:t>
      </w:r>
      <w:r w:rsidRPr="00CC4A8C">
        <w:rPr>
          <w:sz w:val="28"/>
          <w:szCs w:val="28"/>
        </w:rPr>
        <w:br/>
      </w:r>
      <w:r w:rsidRPr="00A62CCC">
        <w:rPr>
          <w:i/>
          <w:color w:val="FF0000"/>
          <w:sz w:val="28"/>
          <w:szCs w:val="28"/>
        </w:rPr>
        <w:t>“name of the high court location”</w:t>
      </w:r>
    </w:p>
    <w:p w:rsidR="009D21D7" w:rsidRPr="00CC4A8C" w:rsidRDefault="009D21D7" w:rsidP="009D21D7">
      <w:pPr>
        <w:jc w:val="center"/>
        <w:rPr>
          <w:sz w:val="28"/>
          <w:szCs w:val="28"/>
        </w:rPr>
      </w:pPr>
      <w:r w:rsidRPr="00CC4A8C">
        <w:rPr>
          <w:sz w:val="28"/>
          <w:szCs w:val="28"/>
        </w:rPr>
        <w:t>W.P</w:t>
      </w:r>
      <w:proofErr w:type="gramStart"/>
      <w:r w:rsidRPr="00CC4A8C">
        <w:rPr>
          <w:sz w:val="28"/>
          <w:szCs w:val="28"/>
        </w:rPr>
        <w:t>.(</w:t>
      </w:r>
      <w:proofErr w:type="gramEnd"/>
      <w:r w:rsidRPr="00CC4A8C">
        <w:rPr>
          <w:sz w:val="28"/>
          <w:szCs w:val="28"/>
        </w:rPr>
        <w:t xml:space="preserve">C). No.         </w:t>
      </w:r>
      <w:proofErr w:type="gramStart"/>
      <w:r w:rsidRPr="00CC4A8C">
        <w:rPr>
          <w:sz w:val="28"/>
          <w:szCs w:val="28"/>
        </w:rPr>
        <w:t>of</w:t>
      </w:r>
      <w:proofErr w:type="gramEnd"/>
      <w:r w:rsidRPr="00CC4A8C">
        <w:rPr>
          <w:sz w:val="28"/>
          <w:szCs w:val="28"/>
        </w:rPr>
        <w:t xml:space="preserve"> 2016</w:t>
      </w:r>
    </w:p>
    <w:p w:rsidR="009D21D7" w:rsidRPr="00CC4A8C" w:rsidRDefault="009D21D7" w:rsidP="009D21D7">
      <w:pPr>
        <w:jc w:val="center"/>
        <w:rPr>
          <w:sz w:val="28"/>
          <w:szCs w:val="28"/>
        </w:rPr>
      </w:pPr>
    </w:p>
    <w:p w:rsidR="009D21D7" w:rsidRPr="00CC4A8C" w:rsidRDefault="009D21D7" w:rsidP="009D21D7">
      <w:pPr>
        <w:jc w:val="center"/>
        <w:rPr>
          <w:sz w:val="28"/>
          <w:szCs w:val="28"/>
        </w:rPr>
      </w:pPr>
    </w:p>
    <w:p w:rsidR="009D21D7" w:rsidRPr="00CC4A8C" w:rsidRDefault="009D21D7" w:rsidP="009D21D7">
      <w:pPr>
        <w:rPr>
          <w:sz w:val="28"/>
          <w:szCs w:val="28"/>
        </w:rPr>
      </w:pPr>
      <w:r w:rsidRPr="00A62CCC">
        <w:rPr>
          <w:i/>
          <w:color w:val="FF0000"/>
          <w:sz w:val="28"/>
          <w:szCs w:val="28"/>
        </w:rPr>
        <w:t>Name of the Petitioner</w:t>
      </w:r>
      <w:r w:rsidRPr="00CC4A8C">
        <w:rPr>
          <w:i/>
          <w:sz w:val="28"/>
          <w:szCs w:val="28"/>
        </w:rPr>
        <w:tab/>
      </w:r>
      <w:r w:rsidRPr="00CC4A8C">
        <w:rPr>
          <w:i/>
          <w:sz w:val="28"/>
          <w:szCs w:val="28"/>
        </w:rPr>
        <w:tab/>
      </w:r>
      <w:r w:rsidRPr="00CC4A8C">
        <w:rPr>
          <w:i/>
          <w:sz w:val="28"/>
          <w:szCs w:val="28"/>
        </w:rPr>
        <w:tab/>
      </w:r>
      <w:r w:rsidRPr="00CC4A8C">
        <w:rPr>
          <w:i/>
          <w:sz w:val="28"/>
          <w:szCs w:val="28"/>
        </w:rPr>
        <w:tab/>
      </w:r>
      <w:r w:rsidRPr="00CC4A8C">
        <w:rPr>
          <w:i/>
          <w:sz w:val="28"/>
          <w:szCs w:val="28"/>
        </w:rPr>
        <w:tab/>
      </w:r>
      <w:r>
        <w:rPr>
          <w:i/>
          <w:sz w:val="28"/>
          <w:szCs w:val="28"/>
        </w:rPr>
        <w:tab/>
      </w:r>
      <w:r w:rsidRPr="00CC4A8C">
        <w:rPr>
          <w:sz w:val="28"/>
          <w:szCs w:val="28"/>
        </w:rPr>
        <w:t>:</w:t>
      </w:r>
      <w:r w:rsidRPr="00CC4A8C">
        <w:rPr>
          <w:sz w:val="28"/>
          <w:szCs w:val="28"/>
        </w:rPr>
        <w:tab/>
        <w:t>Petitioner</w:t>
      </w:r>
    </w:p>
    <w:p w:rsidR="009D21D7" w:rsidRDefault="009D21D7" w:rsidP="009D21D7">
      <w:pPr>
        <w:rPr>
          <w:sz w:val="28"/>
          <w:szCs w:val="28"/>
        </w:rPr>
      </w:pPr>
    </w:p>
    <w:p w:rsidR="009D21D7" w:rsidRDefault="009D21D7" w:rsidP="009D21D7">
      <w:pPr>
        <w:rPr>
          <w:sz w:val="28"/>
          <w:szCs w:val="28"/>
        </w:rPr>
      </w:pPr>
    </w:p>
    <w:p w:rsidR="009D21D7" w:rsidRPr="00CC4A8C" w:rsidRDefault="009D21D7" w:rsidP="009D21D7">
      <w:pPr>
        <w:rPr>
          <w:sz w:val="28"/>
          <w:szCs w:val="28"/>
        </w:rPr>
      </w:pPr>
    </w:p>
    <w:p w:rsidR="009D21D7" w:rsidRPr="00CC4A8C" w:rsidRDefault="009D21D7" w:rsidP="009D21D7">
      <w:pPr>
        <w:rPr>
          <w:sz w:val="28"/>
          <w:szCs w:val="28"/>
        </w:rPr>
      </w:pPr>
      <w:r w:rsidRPr="00CC4A8C">
        <w:rPr>
          <w:sz w:val="28"/>
          <w:szCs w:val="28"/>
        </w:rPr>
        <w:t xml:space="preserve">The State of </w:t>
      </w:r>
      <w:r w:rsidRPr="00A62CCC">
        <w:rPr>
          <w:i/>
          <w:color w:val="FF0000"/>
          <w:sz w:val="28"/>
          <w:szCs w:val="28"/>
        </w:rPr>
        <w:t xml:space="preserve">“respective state name” </w:t>
      </w:r>
      <w:r w:rsidRPr="00CC4A8C">
        <w:rPr>
          <w:sz w:val="28"/>
          <w:szCs w:val="28"/>
        </w:rPr>
        <w:t>&amp; others</w:t>
      </w:r>
      <w:r w:rsidRPr="00CC4A8C">
        <w:rPr>
          <w:sz w:val="28"/>
          <w:szCs w:val="28"/>
        </w:rPr>
        <w:tab/>
      </w:r>
      <w:r w:rsidRPr="00CC4A8C">
        <w:rPr>
          <w:sz w:val="28"/>
          <w:szCs w:val="28"/>
        </w:rPr>
        <w:tab/>
        <w:t>:</w:t>
      </w:r>
      <w:r w:rsidRPr="00CC4A8C">
        <w:rPr>
          <w:sz w:val="28"/>
          <w:szCs w:val="28"/>
        </w:rPr>
        <w:tab/>
        <w:t>Respondents</w:t>
      </w:r>
    </w:p>
    <w:p w:rsidR="009D21D7" w:rsidRPr="00CC4A8C" w:rsidRDefault="009D21D7" w:rsidP="009D21D7">
      <w:pPr>
        <w:rPr>
          <w:sz w:val="28"/>
          <w:szCs w:val="28"/>
        </w:rPr>
      </w:pPr>
    </w:p>
    <w:p w:rsidR="009D21D7" w:rsidRDefault="009D21D7" w:rsidP="009D21D7">
      <w:pPr>
        <w:rPr>
          <w:sz w:val="28"/>
          <w:szCs w:val="28"/>
        </w:rPr>
      </w:pPr>
    </w:p>
    <w:p w:rsidR="009D21D7" w:rsidRPr="00CC4A8C" w:rsidRDefault="009D21D7" w:rsidP="009D21D7">
      <w:pPr>
        <w:rPr>
          <w:sz w:val="28"/>
          <w:szCs w:val="28"/>
        </w:rPr>
      </w:pPr>
    </w:p>
    <w:p w:rsidR="009D21D7" w:rsidRDefault="009D21D7" w:rsidP="009D21D7">
      <w:pPr>
        <w:jc w:val="center"/>
        <w:rPr>
          <w:sz w:val="28"/>
          <w:szCs w:val="28"/>
          <w:u w:val="single"/>
        </w:rPr>
      </w:pPr>
      <w:r w:rsidRPr="00CC4A8C">
        <w:rPr>
          <w:sz w:val="28"/>
          <w:szCs w:val="28"/>
          <w:u w:val="single"/>
        </w:rPr>
        <w:t>SYNOPSIS</w:t>
      </w:r>
    </w:p>
    <w:p w:rsidR="009D21D7" w:rsidRDefault="009D21D7" w:rsidP="009D21D7">
      <w:pPr>
        <w:jc w:val="center"/>
        <w:rPr>
          <w:sz w:val="28"/>
          <w:szCs w:val="28"/>
          <w:u w:val="single"/>
        </w:rPr>
      </w:pPr>
    </w:p>
    <w:p w:rsidR="009D21D7" w:rsidRDefault="009D21D7" w:rsidP="009D21D7">
      <w:pPr>
        <w:jc w:val="both"/>
        <w:rPr>
          <w:sz w:val="28"/>
          <w:szCs w:val="28"/>
        </w:rPr>
      </w:pPr>
      <w:r>
        <w:rPr>
          <w:sz w:val="28"/>
          <w:szCs w:val="28"/>
        </w:rPr>
        <w:t>Petitioner in this writ petition is the husband of the 3rd respondent</w:t>
      </w:r>
    </w:p>
    <w:p w:rsidR="009D21D7" w:rsidRDefault="009D21D7" w:rsidP="009D21D7">
      <w:pPr>
        <w:jc w:val="both"/>
        <w:rPr>
          <w:sz w:val="28"/>
          <w:szCs w:val="28"/>
        </w:rPr>
      </w:pPr>
    </w:p>
    <w:p w:rsidR="009D21D7" w:rsidRDefault="009D21D7" w:rsidP="009D21D7">
      <w:pPr>
        <w:jc w:val="both"/>
        <w:rPr>
          <w:sz w:val="28"/>
          <w:szCs w:val="28"/>
        </w:rPr>
      </w:pPr>
      <w:r>
        <w:rPr>
          <w:sz w:val="28"/>
          <w:szCs w:val="28"/>
        </w:rPr>
        <w:t xml:space="preserve">In the matrimony between the petitioner and the 3rd respondent, a minor child by name </w:t>
      </w:r>
      <w:r w:rsidRPr="00A62CCC">
        <w:rPr>
          <w:i/>
          <w:color w:val="FF0000"/>
          <w:sz w:val="28"/>
          <w:szCs w:val="28"/>
        </w:rPr>
        <w:t>“name of the child”</w:t>
      </w:r>
      <w:r w:rsidRPr="00A62CCC">
        <w:rPr>
          <w:color w:val="FF0000"/>
          <w:sz w:val="28"/>
          <w:szCs w:val="28"/>
        </w:rPr>
        <w:t xml:space="preserve"> </w:t>
      </w:r>
      <w:r>
        <w:rPr>
          <w:sz w:val="28"/>
          <w:szCs w:val="28"/>
        </w:rPr>
        <w:t xml:space="preserve">was born on </w:t>
      </w:r>
      <w:r w:rsidRPr="00A62CCC">
        <w:rPr>
          <w:color w:val="FF0000"/>
          <w:sz w:val="28"/>
          <w:szCs w:val="28"/>
        </w:rPr>
        <w:t>“</w:t>
      </w:r>
      <w:r w:rsidRPr="00A62CCC">
        <w:rPr>
          <w:i/>
          <w:color w:val="FF0000"/>
          <w:sz w:val="28"/>
          <w:szCs w:val="28"/>
        </w:rPr>
        <w:t>date of birth</w:t>
      </w:r>
      <w:r w:rsidRPr="00A62CCC">
        <w:rPr>
          <w:color w:val="FF0000"/>
          <w:sz w:val="28"/>
          <w:szCs w:val="28"/>
        </w:rPr>
        <w:t>”.</w:t>
      </w:r>
    </w:p>
    <w:p w:rsidR="009D21D7" w:rsidRDefault="009D21D7" w:rsidP="009D21D7">
      <w:pPr>
        <w:jc w:val="both"/>
        <w:rPr>
          <w:sz w:val="28"/>
          <w:szCs w:val="28"/>
        </w:rPr>
      </w:pPr>
    </w:p>
    <w:p w:rsidR="009D21D7" w:rsidRPr="00A62CCC" w:rsidRDefault="009D21D7" w:rsidP="009D21D7">
      <w:pPr>
        <w:jc w:val="both"/>
        <w:rPr>
          <w:i/>
          <w:color w:val="FF0000"/>
          <w:sz w:val="28"/>
          <w:szCs w:val="28"/>
        </w:rPr>
      </w:pPr>
      <w:r>
        <w:rPr>
          <w:sz w:val="28"/>
          <w:szCs w:val="28"/>
        </w:rPr>
        <w:t xml:space="preserve">The matrimony suffered a breakdown and the 3rd respondent who was residing with petition at </w:t>
      </w:r>
      <w:r w:rsidRPr="00A62CCC">
        <w:rPr>
          <w:i/>
          <w:color w:val="FF0000"/>
          <w:sz w:val="28"/>
          <w:szCs w:val="28"/>
        </w:rPr>
        <w:t>“name of the location”</w:t>
      </w:r>
      <w:r w:rsidRPr="00A62CCC">
        <w:rPr>
          <w:color w:val="FF0000"/>
          <w:sz w:val="28"/>
          <w:szCs w:val="28"/>
        </w:rPr>
        <w:t xml:space="preserve"> </w:t>
      </w:r>
      <w:r>
        <w:rPr>
          <w:sz w:val="28"/>
          <w:szCs w:val="28"/>
        </w:rPr>
        <w:t>re-located to “</w:t>
      </w:r>
      <w:r w:rsidRPr="00A62CCC">
        <w:rPr>
          <w:i/>
          <w:color w:val="FF0000"/>
          <w:sz w:val="28"/>
          <w:szCs w:val="28"/>
        </w:rPr>
        <w:t>name of the location</w:t>
      </w:r>
      <w:r>
        <w:rPr>
          <w:sz w:val="28"/>
          <w:szCs w:val="28"/>
        </w:rPr>
        <w:t>” where she is presently residing with the minor daughter of the petitioner. The 3rd</w:t>
      </w:r>
      <w:r w:rsidRPr="00CC4A8C">
        <w:rPr>
          <w:sz w:val="28"/>
          <w:szCs w:val="28"/>
          <w:vertAlign w:val="superscript"/>
        </w:rPr>
        <w:t>h</w:t>
      </w:r>
      <w:r>
        <w:rPr>
          <w:sz w:val="28"/>
          <w:szCs w:val="28"/>
        </w:rPr>
        <w:t xml:space="preserve"> respondent has instituted proceedings </w:t>
      </w:r>
      <w:r w:rsidRPr="00780F74">
        <w:rPr>
          <w:i/>
          <w:sz w:val="28"/>
          <w:szCs w:val="28"/>
        </w:rPr>
        <w:t>“</w:t>
      </w:r>
      <w:r w:rsidRPr="00A62CCC">
        <w:rPr>
          <w:i/>
          <w:color w:val="FF0000"/>
          <w:sz w:val="28"/>
          <w:szCs w:val="28"/>
        </w:rPr>
        <w:t xml:space="preserve">mention all the cases she has filed at which court and at what stage”. </w:t>
      </w:r>
    </w:p>
    <w:p w:rsidR="009D21D7" w:rsidRDefault="009D21D7" w:rsidP="009D21D7">
      <w:pPr>
        <w:jc w:val="both"/>
        <w:rPr>
          <w:sz w:val="28"/>
          <w:szCs w:val="28"/>
        </w:rPr>
      </w:pPr>
    </w:p>
    <w:p w:rsidR="009D21D7" w:rsidRDefault="009D21D7" w:rsidP="009D21D7">
      <w:pPr>
        <w:jc w:val="both"/>
        <w:rPr>
          <w:sz w:val="28"/>
          <w:szCs w:val="28"/>
        </w:rPr>
      </w:pPr>
      <w:r>
        <w:rPr>
          <w:sz w:val="28"/>
          <w:szCs w:val="28"/>
        </w:rPr>
        <w:t xml:space="preserve">As petitioner’s minor daughter was kept out of his reach, he has instituted Exhibit P1 O.P. case </w:t>
      </w:r>
      <w:r w:rsidRPr="00A62CCC">
        <w:rPr>
          <w:i/>
          <w:color w:val="FF0000"/>
          <w:sz w:val="28"/>
          <w:szCs w:val="28"/>
        </w:rPr>
        <w:t>number / year</w:t>
      </w:r>
      <w:r>
        <w:rPr>
          <w:sz w:val="28"/>
          <w:szCs w:val="28"/>
        </w:rPr>
        <w:t xml:space="preserve"> before the Family court</w:t>
      </w:r>
      <w:r w:rsidRPr="00780F74">
        <w:rPr>
          <w:i/>
          <w:sz w:val="28"/>
          <w:szCs w:val="28"/>
        </w:rPr>
        <w:t xml:space="preserve"> “</w:t>
      </w:r>
      <w:r w:rsidRPr="00A62CCC">
        <w:rPr>
          <w:i/>
          <w:color w:val="FF0000"/>
          <w:sz w:val="28"/>
          <w:szCs w:val="28"/>
        </w:rPr>
        <w:t>name of the court</w:t>
      </w:r>
      <w:r>
        <w:rPr>
          <w:i/>
          <w:sz w:val="28"/>
          <w:szCs w:val="28"/>
        </w:rPr>
        <w:t xml:space="preserve">” </w:t>
      </w:r>
      <w:r>
        <w:rPr>
          <w:sz w:val="28"/>
          <w:szCs w:val="28"/>
        </w:rPr>
        <w:t>seeking interim custody of his minor daughter.</w:t>
      </w:r>
    </w:p>
    <w:p w:rsidR="009D21D7" w:rsidRDefault="009D21D7" w:rsidP="009D21D7">
      <w:pPr>
        <w:jc w:val="both"/>
        <w:rPr>
          <w:sz w:val="28"/>
          <w:szCs w:val="28"/>
        </w:rPr>
      </w:pPr>
    </w:p>
    <w:p w:rsidR="009D21D7" w:rsidRDefault="009D21D7" w:rsidP="009D21D7">
      <w:pPr>
        <w:jc w:val="both"/>
        <w:rPr>
          <w:sz w:val="28"/>
          <w:szCs w:val="28"/>
        </w:rPr>
      </w:pPr>
      <w:r>
        <w:rPr>
          <w:sz w:val="28"/>
          <w:szCs w:val="28"/>
        </w:rPr>
        <w:t xml:space="preserve">Exhibit P2 guidelines have been prepared by The Child Right Foundation, which is a non-governmental organization. The said </w:t>
      </w:r>
      <w:proofErr w:type="gramStart"/>
      <w:r>
        <w:rPr>
          <w:sz w:val="28"/>
          <w:szCs w:val="28"/>
        </w:rPr>
        <w:t>guidelines relate to child access and custody guidelines and has</w:t>
      </w:r>
      <w:proofErr w:type="gramEnd"/>
      <w:r>
        <w:rPr>
          <w:sz w:val="28"/>
          <w:szCs w:val="28"/>
        </w:rPr>
        <w:t xml:space="preserve"> been approved by the High Courts of Bombay and </w:t>
      </w:r>
      <w:r>
        <w:rPr>
          <w:sz w:val="28"/>
          <w:szCs w:val="28"/>
        </w:rPr>
        <w:lastRenderedPageBreak/>
        <w:t>Madhya Pradesh. They have been effectively implemented in the respective states.</w:t>
      </w:r>
    </w:p>
    <w:p w:rsidR="009D21D7" w:rsidRDefault="009D21D7" w:rsidP="009D21D7">
      <w:pPr>
        <w:jc w:val="both"/>
        <w:rPr>
          <w:sz w:val="28"/>
          <w:szCs w:val="28"/>
        </w:rPr>
      </w:pPr>
    </w:p>
    <w:p w:rsidR="009D21D7" w:rsidRDefault="009D21D7" w:rsidP="009D21D7">
      <w:pPr>
        <w:jc w:val="both"/>
        <w:rPr>
          <w:sz w:val="28"/>
          <w:szCs w:val="28"/>
        </w:rPr>
      </w:pPr>
      <w:r>
        <w:rPr>
          <w:sz w:val="28"/>
          <w:szCs w:val="28"/>
        </w:rPr>
        <w:t xml:space="preserve">Exhibit P2 is drafted in </w:t>
      </w:r>
      <w:proofErr w:type="gramStart"/>
      <w:r>
        <w:rPr>
          <w:sz w:val="28"/>
          <w:szCs w:val="28"/>
        </w:rPr>
        <w:t>a such</w:t>
      </w:r>
      <w:proofErr w:type="gramEnd"/>
      <w:r>
        <w:rPr>
          <w:sz w:val="28"/>
          <w:szCs w:val="28"/>
        </w:rPr>
        <w:t xml:space="preserve"> a manner that a child (whose parents are unable to reconcile themselves) does not suffer the brunt of disgruntled marriage and that such child grows up without being affected by any trauma.</w:t>
      </w:r>
    </w:p>
    <w:p w:rsidR="009D21D7" w:rsidRDefault="009D21D7" w:rsidP="009D21D7">
      <w:pPr>
        <w:jc w:val="both"/>
        <w:rPr>
          <w:sz w:val="28"/>
          <w:szCs w:val="28"/>
        </w:rPr>
      </w:pPr>
    </w:p>
    <w:p w:rsidR="009D21D7" w:rsidRDefault="009D21D7" w:rsidP="009D21D7">
      <w:pPr>
        <w:jc w:val="both"/>
        <w:rPr>
          <w:sz w:val="28"/>
          <w:szCs w:val="28"/>
        </w:rPr>
      </w:pPr>
      <w:r>
        <w:rPr>
          <w:sz w:val="28"/>
          <w:szCs w:val="28"/>
        </w:rPr>
        <w:t xml:space="preserve">Petitioner respectfully submits that if Exhibit P2 guidelines are implemented in the </w:t>
      </w:r>
      <w:r w:rsidRPr="00A62CCC">
        <w:rPr>
          <w:i/>
          <w:sz w:val="28"/>
          <w:szCs w:val="28"/>
        </w:rPr>
        <w:t>“</w:t>
      </w:r>
      <w:r w:rsidRPr="00A62CCC">
        <w:rPr>
          <w:i/>
          <w:color w:val="FF0000"/>
          <w:sz w:val="28"/>
          <w:szCs w:val="28"/>
        </w:rPr>
        <w:t>respective state name</w:t>
      </w:r>
      <w:r w:rsidRPr="00A62CCC">
        <w:rPr>
          <w:i/>
          <w:sz w:val="28"/>
          <w:szCs w:val="28"/>
        </w:rPr>
        <w:t>”,</w:t>
      </w:r>
      <w:r>
        <w:rPr>
          <w:sz w:val="28"/>
          <w:szCs w:val="28"/>
        </w:rPr>
        <w:t xml:space="preserve"> it will go a long way in achieving the goal under Article 39(f) of the Constitution of India.</w:t>
      </w:r>
    </w:p>
    <w:p w:rsidR="009D21D7" w:rsidRDefault="009D21D7" w:rsidP="009D21D7">
      <w:pPr>
        <w:jc w:val="both"/>
        <w:rPr>
          <w:sz w:val="28"/>
          <w:szCs w:val="28"/>
        </w:rPr>
      </w:pPr>
    </w:p>
    <w:p w:rsidR="009D21D7" w:rsidRDefault="009D21D7" w:rsidP="009D21D7">
      <w:pPr>
        <w:jc w:val="both"/>
        <w:rPr>
          <w:sz w:val="28"/>
          <w:szCs w:val="28"/>
        </w:rPr>
      </w:pPr>
      <w:proofErr w:type="gramStart"/>
      <w:r>
        <w:rPr>
          <w:sz w:val="28"/>
          <w:szCs w:val="28"/>
        </w:rPr>
        <w:t>Hence this writ petition.</w:t>
      </w:r>
      <w:proofErr w:type="gramEnd"/>
    </w:p>
    <w:p w:rsidR="009D21D7" w:rsidRDefault="009D21D7" w:rsidP="009D21D7">
      <w:pPr>
        <w:jc w:val="both"/>
        <w:rPr>
          <w:sz w:val="28"/>
          <w:szCs w:val="28"/>
        </w:rPr>
      </w:pPr>
    </w:p>
    <w:p w:rsidR="009D21D7" w:rsidRDefault="009D21D7" w:rsidP="009D21D7">
      <w:pPr>
        <w:ind w:left="720" w:firstLine="720"/>
        <w:jc w:val="both"/>
        <w:rPr>
          <w:sz w:val="28"/>
          <w:szCs w:val="28"/>
        </w:rPr>
      </w:pPr>
      <w:r>
        <w:rPr>
          <w:sz w:val="28"/>
          <w:szCs w:val="28"/>
        </w:rPr>
        <w:t xml:space="preserve">Dated this </w:t>
      </w:r>
      <w:proofErr w:type="gramStart"/>
      <w:r>
        <w:rPr>
          <w:sz w:val="28"/>
          <w:szCs w:val="28"/>
        </w:rPr>
        <w:t xml:space="preserve">the  </w:t>
      </w:r>
      <w:r w:rsidRPr="002A36C3">
        <w:rPr>
          <w:i/>
          <w:color w:val="FF0000"/>
          <w:sz w:val="28"/>
          <w:szCs w:val="28"/>
        </w:rPr>
        <w:t>Day</w:t>
      </w:r>
      <w:proofErr w:type="gramEnd"/>
      <w:r w:rsidRPr="002A36C3">
        <w:rPr>
          <w:i/>
          <w:color w:val="FF0000"/>
          <w:sz w:val="28"/>
          <w:szCs w:val="28"/>
        </w:rPr>
        <w:t xml:space="preserve"> of Month, year.</w:t>
      </w: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Counsel for the Petitioner.</w:t>
      </w: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p>
    <w:p w:rsidR="009D21D7" w:rsidRDefault="009D21D7" w:rsidP="009D21D7">
      <w:pPr>
        <w:jc w:val="center"/>
        <w:rPr>
          <w:sz w:val="28"/>
          <w:szCs w:val="28"/>
        </w:rPr>
      </w:pPr>
    </w:p>
    <w:p w:rsidR="009D21D7" w:rsidRDefault="009D21D7" w:rsidP="009D21D7">
      <w:pPr>
        <w:jc w:val="center"/>
        <w:rPr>
          <w:sz w:val="28"/>
          <w:szCs w:val="28"/>
        </w:rPr>
      </w:pPr>
    </w:p>
    <w:p w:rsidR="009D21D7" w:rsidRDefault="009D21D7" w:rsidP="009D21D7">
      <w:pPr>
        <w:jc w:val="center"/>
        <w:rPr>
          <w:sz w:val="28"/>
          <w:szCs w:val="28"/>
        </w:rPr>
      </w:pPr>
    </w:p>
    <w:p w:rsidR="009D21D7" w:rsidRPr="00CC4A8C" w:rsidRDefault="009D21D7" w:rsidP="009D21D7">
      <w:pPr>
        <w:jc w:val="center"/>
        <w:rPr>
          <w:i/>
          <w:sz w:val="28"/>
          <w:szCs w:val="28"/>
        </w:rPr>
      </w:pPr>
      <w:r w:rsidRPr="00CC4A8C">
        <w:rPr>
          <w:sz w:val="28"/>
          <w:szCs w:val="28"/>
        </w:rPr>
        <w:t xml:space="preserve">BEFORE THE HON’BLE HIGH COURT OF </w:t>
      </w:r>
      <w:r w:rsidRPr="00A62CCC">
        <w:rPr>
          <w:i/>
          <w:color w:val="FF0000"/>
          <w:sz w:val="28"/>
          <w:szCs w:val="28"/>
        </w:rPr>
        <w:t xml:space="preserve">“respective state name” </w:t>
      </w:r>
      <w:r w:rsidRPr="00CC4A8C">
        <w:rPr>
          <w:sz w:val="28"/>
          <w:szCs w:val="28"/>
        </w:rPr>
        <w:t>AT</w:t>
      </w:r>
      <w:r w:rsidRPr="00CC4A8C">
        <w:rPr>
          <w:sz w:val="28"/>
          <w:szCs w:val="28"/>
        </w:rPr>
        <w:br/>
      </w:r>
      <w:r w:rsidRPr="00A62CCC">
        <w:rPr>
          <w:i/>
          <w:color w:val="FF0000"/>
          <w:sz w:val="28"/>
          <w:szCs w:val="28"/>
        </w:rPr>
        <w:t>“name of the high court location”</w:t>
      </w:r>
    </w:p>
    <w:p w:rsidR="009D21D7" w:rsidRDefault="009D21D7" w:rsidP="009D21D7">
      <w:pPr>
        <w:jc w:val="center"/>
        <w:rPr>
          <w:sz w:val="28"/>
          <w:szCs w:val="28"/>
        </w:rPr>
      </w:pPr>
      <w:r w:rsidRPr="00CC4A8C">
        <w:rPr>
          <w:sz w:val="28"/>
          <w:szCs w:val="28"/>
        </w:rPr>
        <w:t>W.P</w:t>
      </w:r>
      <w:proofErr w:type="gramStart"/>
      <w:r w:rsidRPr="00CC4A8C">
        <w:rPr>
          <w:sz w:val="28"/>
          <w:szCs w:val="28"/>
        </w:rPr>
        <w:t>.(</w:t>
      </w:r>
      <w:proofErr w:type="gramEnd"/>
      <w:r w:rsidRPr="00CC4A8C">
        <w:rPr>
          <w:sz w:val="28"/>
          <w:szCs w:val="28"/>
        </w:rPr>
        <w:t xml:space="preserve">C). No.         </w:t>
      </w:r>
      <w:proofErr w:type="gramStart"/>
      <w:r w:rsidRPr="00CC4A8C">
        <w:rPr>
          <w:sz w:val="28"/>
          <w:szCs w:val="28"/>
        </w:rPr>
        <w:t>of</w:t>
      </w:r>
      <w:proofErr w:type="gramEnd"/>
      <w:r w:rsidRPr="00CC4A8C">
        <w:rPr>
          <w:sz w:val="28"/>
          <w:szCs w:val="28"/>
        </w:rPr>
        <w:t xml:space="preserve"> 2016</w:t>
      </w:r>
    </w:p>
    <w:p w:rsidR="009D21D7" w:rsidRDefault="009D21D7" w:rsidP="009D21D7">
      <w:pPr>
        <w:jc w:val="center"/>
        <w:rPr>
          <w:i/>
          <w:sz w:val="28"/>
          <w:szCs w:val="28"/>
        </w:rPr>
      </w:pPr>
      <w:r w:rsidRPr="00A62CCC">
        <w:rPr>
          <w:i/>
          <w:sz w:val="28"/>
          <w:szCs w:val="28"/>
        </w:rPr>
        <w:t>(Special Original Jurisdiction)</w:t>
      </w:r>
    </w:p>
    <w:p w:rsidR="009D21D7" w:rsidRDefault="009D21D7" w:rsidP="009D21D7">
      <w:pPr>
        <w:jc w:val="center"/>
        <w:rPr>
          <w:i/>
          <w:sz w:val="28"/>
          <w:szCs w:val="28"/>
        </w:rPr>
      </w:pPr>
    </w:p>
    <w:p w:rsidR="009D21D7" w:rsidRDefault="009D21D7" w:rsidP="009D21D7">
      <w:pPr>
        <w:rPr>
          <w:sz w:val="28"/>
          <w:szCs w:val="28"/>
          <w:u w:val="single"/>
        </w:rPr>
      </w:pPr>
      <w:r w:rsidRPr="00A62CCC">
        <w:rPr>
          <w:sz w:val="28"/>
          <w:szCs w:val="28"/>
          <w:u w:val="single"/>
        </w:rPr>
        <w:t>Petitioner:</w:t>
      </w:r>
    </w:p>
    <w:p w:rsidR="009D21D7" w:rsidRDefault="009D21D7" w:rsidP="009D21D7">
      <w:pPr>
        <w:rPr>
          <w:i/>
          <w:color w:val="FF0000"/>
          <w:sz w:val="28"/>
          <w:szCs w:val="28"/>
        </w:rPr>
      </w:pPr>
      <w:r w:rsidRPr="00A62CCC">
        <w:rPr>
          <w:i/>
          <w:color w:val="FF0000"/>
          <w:sz w:val="28"/>
          <w:szCs w:val="28"/>
        </w:rPr>
        <w:t>“Name and address of the petitioner”</w:t>
      </w:r>
    </w:p>
    <w:p w:rsidR="009D21D7" w:rsidRDefault="009D21D7" w:rsidP="009D21D7">
      <w:pPr>
        <w:rPr>
          <w:i/>
          <w:color w:val="FF0000"/>
          <w:sz w:val="28"/>
          <w:szCs w:val="28"/>
        </w:rPr>
      </w:pPr>
    </w:p>
    <w:p w:rsidR="009D21D7" w:rsidRDefault="009D21D7" w:rsidP="009D21D7">
      <w:pPr>
        <w:rPr>
          <w:i/>
          <w:color w:val="FF0000"/>
          <w:sz w:val="28"/>
          <w:szCs w:val="28"/>
        </w:rPr>
      </w:pPr>
    </w:p>
    <w:p w:rsidR="009D21D7" w:rsidRDefault="009D21D7" w:rsidP="009D21D7">
      <w:pPr>
        <w:jc w:val="center"/>
        <w:rPr>
          <w:color w:val="000000" w:themeColor="text1"/>
          <w:sz w:val="28"/>
          <w:szCs w:val="28"/>
        </w:rPr>
      </w:pPr>
      <w:r w:rsidRPr="00A62CCC">
        <w:rPr>
          <w:color w:val="000000" w:themeColor="text1"/>
          <w:sz w:val="28"/>
          <w:szCs w:val="28"/>
        </w:rPr>
        <w:t>Vs</w:t>
      </w:r>
    </w:p>
    <w:p w:rsidR="009D21D7" w:rsidRDefault="009D21D7" w:rsidP="009D21D7">
      <w:pPr>
        <w:rPr>
          <w:color w:val="000000" w:themeColor="text1"/>
          <w:sz w:val="28"/>
          <w:szCs w:val="28"/>
        </w:rPr>
      </w:pPr>
      <w:r>
        <w:rPr>
          <w:color w:val="000000" w:themeColor="text1"/>
          <w:sz w:val="28"/>
          <w:szCs w:val="28"/>
        </w:rPr>
        <w:t xml:space="preserve">Address for service on the petitioner </w:t>
      </w:r>
      <w:r w:rsidRPr="00576E47">
        <w:rPr>
          <w:color w:val="FF0000"/>
          <w:sz w:val="28"/>
          <w:szCs w:val="28"/>
        </w:rPr>
        <w:t>“</w:t>
      </w:r>
      <w:r w:rsidRPr="00576E47">
        <w:rPr>
          <w:i/>
          <w:color w:val="FF0000"/>
          <w:sz w:val="28"/>
          <w:szCs w:val="28"/>
        </w:rPr>
        <w:t>(please mention if you have local address or local advocate name and his address)</w:t>
      </w:r>
      <w:r>
        <w:rPr>
          <w:i/>
          <w:color w:val="FF0000"/>
          <w:sz w:val="28"/>
          <w:szCs w:val="28"/>
        </w:rPr>
        <w:t>”.</w:t>
      </w:r>
    </w:p>
    <w:p w:rsidR="009D21D7" w:rsidRDefault="009D21D7" w:rsidP="009D21D7">
      <w:pPr>
        <w:rPr>
          <w:color w:val="000000" w:themeColor="text1"/>
          <w:sz w:val="28"/>
          <w:szCs w:val="28"/>
        </w:rPr>
      </w:pPr>
      <w:r>
        <w:rPr>
          <w:color w:val="000000" w:themeColor="text1"/>
          <w:sz w:val="28"/>
          <w:szCs w:val="28"/>
        </w:rPr>
        <w:t>Respondents:</w:t>
      </w:r>
    </w:p>
    <w:p w:rsidR="009D21D7" w:rsidRDefault="009D21D7" w:rsidP="009D21D7">
      <w:pPr>
        <w:rPr>
          <w:color w:val="000000" w:themeColor="text1"/>
          <w:sz w:val="28"/>
          <w:szCs w:val="28"/>
        </w:rPr>
      </w:pPr>
    </w:p>
    <w:p w:rsidR="009D21D7" w:rsidRDefault="009D21D7" w:rsidP="009D21D7">
      <w:pPr>
        <w:rPr>
          <w:sz w:val="28"/>
          <w:szCs w:val="28"/>
        </w:rPr>
      </w:pPr>
      <w:r>
        <w:rPr>
          <w:color w:val="000000" w:themeColor="text1"/>
          <w:sz w:val="28"/>
          <w:szCs w:val="28"/>
        </w:rPr>
        <w:t>1.</w:t>
      </w:r>
      <w:r w:rsidRPr="00A62CCC">
        <w:rPr>
          <w:i/>
          <w:color w:val="FF0000"/>
          <w:sz w:val="28"/>
          <w:szCs w:val="28"/>
        </w:rPr>
        <w:t>” Respective state name</w:t>
      </w:r>
      <w:r>
        <w:rPr>
          <w:i/>
          <w:color w:val="FF0000"/>
          <w:sz w:val="28"/>
          <w:szCs w:val="28"/>
        </w:rPr>
        <w:t xml:space="preserve">”, </w:t>
      </w:r>
      <w:r>
        <w:rPr>
          <w:sz w:val="28"/>
          <w:szCs w:val="28"/>
        </w:rPr>
        <w:t>represented by the Secretary,</w:t>
      </w:r>
    </w:p>
    <w:p w:rsidR="009D21D7" w:rsidRDefault="009D21D7" w:rsidP="009D21D7">
      <w:pPr>
        <w:rPr>
          <w:sz w:val="28"/>
          <w:szCs w:val="28"/>
        </w:rPr>
      </w:pPr>
      <w:r>
        <w:rPr>
          <w:sz w:val="28"/>
          <w:szCs w:val="28"/>
        </w:rPr>
        <w:t>Department of Law, State Secretariat,</w:t>
      </w:r>
    </w:p>
    <w:p w:rsidR="009D21D7" w:rsidRDefault="009D21D7" w:rsidP="009D21D7">
      <w:pPr>
        <w:rPr>
          <w:i/>
          <w:color w:val="FF0000"/>
          <w:sz w:val="28"/>
          <w:szCs w:val="28"/>
        </w:rPr>
      </w:pPr>
      <w:r w:rsidRPr="00A62CCC">
        <w:rPr>
          <w:i/>
          <w:sz w:val="28"/>
          <w:szCs w:val="28"/>
        </w:rPr>
        <w:t>“</w:t>
      </w:r>
      <w:r w:rsidRPr="00A62CCC">
        <w:rPr>
          <w:i/>
          <w:color w:val="FF0000"/>
          <w:sz w:val="28"/>
          <w:szCs w:val="28"/>
        </w:rPr>
        <w:t>State secretariat address”.</w:t>
      </w:r>
    </w:p>
    <w:p w:rsidR="009D21D7" w:rsidRDefault="009D21D7" w:rsidP="009D21D7">
      <w:pPr>
        <w:rPr>
          <w:color w:val="FF0000"/>
          <w:sz w:val="28"/>
          <w:szCs w:val="28"/>
        </w:rPr>
      </w:pPr>
    </w:p>
    <w:p w:rsidR="009D21D7" w:rsidRDefault="009D21D7" w:rsidP="009D21D7">
      <w:pPr>
        <w:rPr>
          <w:sz w:val="28"/>
          <w:szCs w:val="28"/>
        </w:rPr>
      </w:pPr>
      <w:r>
        <w:rPr>
          <w:sz w:val="28"/>
          <w:szCs w:val="28"/>
        </w:rPr>
        <w:t>2. The Registrar of High of “</w:t>
      </w:r>
      <w:r w:rsidRPr="00576E47">
        <w:rPr>
          <w:i/>
          <w:color w:val="FF0000"/>
          <w:sz w:val="28"/>
          <w:szCs w:val="28"/>
        </w:rPr>
        <w:t>respective state name”</w:t>
      </w:r>
      <w:r>
        <w:rPr>
          <w:sz w:val="28"/>
          <w:szCs w:val="28"/>
        </w:rPr>
        <w:t>.</w:t>
      </w:r>
    </w:p>
    <w:p w:rsidR="009D21D7" w:rsidRDefault="009D21D7" w:rsidP="009D21D7">
      <w:pPr>
        <w:rPr>
          <w:sz w:val="28"/>
          <w:szCs w:val="28"/>
        </w:rPr>
      </w:pPr>
      <w:r>
        <w:rPr>
          <w:sz w:val="28"/>
          <w:szCs w:val="28"/>
        </w:rPr>
        <w:t>High court of “</w:t>
      </w:r>
      <w:r w:rsidRPr="00576E47">
        <w:rPr>
          <w:i/>
          <w:color w:val="FF0000"/>
          <w:sz w:val="28"/>
          <w:szCs w:val="28"/>
        </w:rPr>
        <w:t>respective state name</w:t>
      </w:r>
      <w:r>
        <w:rPr>
          <w:sz w:val="28"/>
          <w:szCs w:val="28"/>
        </w:rPr>
        <w:t>” campus</w:t>
      </w:r>
      <w:proofErr w:type="gramStart"/>
      <w:r>
        <w:rPr>
          <w:sz w:val="28"/>
          <w:szCs w:val="28"/>
        </w:rPr>
        <w:t>,</w:t>
      </w:r>
      <w:proofErr w:type="gramEnd"/>
      <w:r>
        <w:rPr>
          <w:sz w:val="28"/>
          <w:szCs w:val="28"/>
        </w:rPr>
        <w:br/>
        <w:t>“</w:t>
      </w:r>
      <w:r w:rsidRPr="00576E47">
        <w:rPr>
          <w:i/>
          <w:color w:val="FF0000"/>
          <w:sz w:val="28"/>
          <w:szCs w:val="28"/>
        </w:rPr>
        <w:t>respective high court name</w:t>
      </w:r>
      <w:r>
        <w:rPr>
          <w:sz w:val="28"/>
          <w:szCs w:val="28"/>
        </w:rPr>
        <w:t>”.</w:t>
      </w:r>
    </w:p>
    <w:p w:rsidR="009D21D7" w:rsidRDefault="009D21D7" w:rsidP="009D21D7">
      <w:pPr>
        <w:rPr>
          <w:sz w:val="28"/>
          <w:szCs w:val="28"/>
        </w:rPr>
      </w:pPr>
    </w:p>
    <w:p w:rsidR="009D21D7" w:rsidRDefault="009D21D7" w:rsidP="009D21D7">
      <w:pPr>
        <w:rPr>
          <w:sz w:val="28"/>
          <w:szCs w:val="28"/>
        </w:rPr>
      </w:pPr>
      <w:r>
        <w:rPr>
          <w:sz w:val="28"/>
          <w:szCs w:val="28"/>
        </w:rPr>
        <w:t>3. “</w:t>
      </w:r>
      <w:r w:rsidRPr="00576E47">
        <w:rPr>
          <w:i/>
          <w:color w:val="FF0000"/>
          <w:sz w:val="28"/>
          <w:szCs w:val="28"/>
        </w:rPr>
        <w:t>Your</w:t>
      </w:r>
      <w:r>
        <w:rPr>
          <w:sz w:val="28"/>
          <w:szCs w:val="28"/>
        </w:rPr>
        <w:t xml:space="preserve"> </w:t>
      </w:r>
      <w:r w:rsidRPr="00576E47">
        <w:rPr>
          <w:i/>
          <w:color w:val="FF0000"/>
          <w:sz w:val="28"/>
          <w:szCs w:val="28"/>
        </w:rPr>
        <w:t>spouse name and address</w:t>
      </w:r>
      <w:r>
        <w:rPr>
          <w:sz w:val="28"/>
          <w:szCs w:val="28"/>
        </w:rPr>
        <w:t>”.</w:t>
      </w:r>
    </w:p>
    <w:p w:rsidR="009D21D7" w:rsidRDefault="009D21D7" w:rsidP="009D21D7">
      <w:pPr>
        <w:rPr>
          <w:sz w:val="28"/>
          <w:szCs w:val="28"/>
        </w:rPr>
      </w:pPr>
    </w:p>
    <w:p w:rsidR="009D21D7" w:rsidRDefault="009D21D7" w:rsidP="009D21D7">
      <w:pPr>
        <w:rPr>
          <w:sz w:val="28"/>
          <w:szCs w:val="28"/>
        </w:rPr>
      </w:pPr>
      <w:r>
        <w:rPr>
          <w:sz w:val="28"/>
          <w:szCs w:val="28"/>
        </w:rPr>
        <w:t>Address for service on the respondents is as stated above.</w:t>
      </w:r>
    </w:p>
    <w:p w:rsidR="009D21D7" w:rsidRDefault="009D21D7" w:rsidP="009D21D7">
      <w:pPr>
        <w:rPr>
          <w:sz w:val="28"/>
          <w:szCs w:val="28"/>
        </w:rPr>
      </w:pPr>
    </w:p>
    <w:p w:rsidR="009D21D7" w:rsidRDefault="009D21D7" w:rsidP="009D21D7">
      <w:pPr>
        <w:rPr>
          <w:sz w:val="28"/>
          <w:szCs w:val="28"/>
        </w:rPr>
      </w:pPr>
    </w:p>
    <w:p w:rsidR="009D21D7" w:rsidRDefault="009D21D7" w:rsidP="009D21D7">
      <w:pPr>
        <w:rPr>
          <w:sz w:val="28"/>
          <w:szCs w:val="28"/>
        </w:rPr>
      </w:pPr>
    </w:p>
    <w:p w:rsidR="009D21D7" w:rsidRDefault="009D21D7" w:rsidP="009D21D7">
      <w:pPr>
        <w:rPr>
          <w:sz w:val="28"/>
          <w:szCs w:val="28"/>
        </w:rPr>
      </w:pPr>
    </w:p>
    <w:p w:rsidR="009D21D7" w:rsidRDefault="009D21D7" w:rsidP="009D21D7">
      <w:pPr>
        <w:rPr>
          <w:sz w:val="28"/>
          <w:szCs w:val="28"/>
        </w:rPr>
      </w:pPr>
    </w:p>
    <w:p w:rsidR="009D21D7" w:rsidRDefault="009D21D7" w:rsidP="009D21D7">
      <w:pPr>
        <w:rPr>
          <w:sz w:val="28"/>
          <w:szCs w:val="28"/>
        </w:rPr>
      </w:pPr>
    </w:p>
    <w:p w:rsidR="009D21D7" w:rsidRPr="00576E47" w:rsidRDefault="009D21D7" w:rsidP="009D21D7">
      <w:pPr>
        <w:jc w:val="center"/>
        <w:rPr>
          <w:sz w:val="28"/>
          <w:szCs w:val="28"/>
          <w:u w:val="single"/>
        </w:rPr>
      </w:pPr>
      <w:r w:rsidRPr="00576E47">
        <w:rPr>
          <w:sz w:val="28"/>
          <w:szCs w:val="28"/>
          <w:u w:val="single"/>
        </w:rPr>
        <w:t>MEMORANDUM OF WRIT PETITION (CIVIL) SUBMITTED UNDER ARTICLE 226 AND 227 OF THE CONSTITUTION OF INDIA</w:t>
      </w:r>
    </w:p>
    <w:p w:rsidR="009D21D7" w:rsidRPr="00576E47" w:rsidRDefault="009D21D7" w:rsidP="009D21D7">
      <w:pPr>
        <w:jc w:val="center"/>
        <w:rPr>
          <w:sz w:val="28"/>
          <w:szCs w:val="28"/>
        </w:rPr>
      </w:pPr>
    </w:p>
    <w:p w:rsidR="009D21D7" w:rsidRPr="00576E47" w:rsidRDefault="009D21D7" w:rsidP="009D21D7">
      <w:pPr>
        <w:jc w:val="center"/>
        <w:rPr>
          <w:sz w:val="28"/>
          <w:szCs w:val="28"/>
        </w:rPr>
      </w:pPr>
      <w:r w:rsidRPr="00576E47">
        <w:rPr>
          <w:sz w:val="28"/>
          <w:szCs w:val="28"/>
        </w:rPr>
        <w:t>STATEMENT OF FACTS</w:t>
      </w:r>
    </w:p>
    <w:p w:rsidR="009D21D7" w:rsidRPr="00576E47" w:rsidRDefault="009D21D7" w:rsidP="009D21D7">
      <w:pPr>
        <w:rPr>
          <w:sz w:val="28"/>
          <w:szCs w:val="28"/>
        </w:rPr>
      </w:pPr>
    </w:p>
    <w:p w:rsidR="009D21D7" w:rsidRDefault="009D21D7" w:rsidP="009D21D7">
      <w:pPr>
        <w:rPr>
          <w:sz w:val="28"/>
          <w:szCs w:val="28"/>
        </w:rPr>
      </w:pPr>
      <w:r w:rsidRPr="00576E47">
        <w:rPr>
          <w:sz w:val="28"/>
          <w:szCs w:val="28"/>
        </w:rPr>
        <w:t xml:space="preserve">The </w:t>
      </w:r>
      <w:proofErr w:type="gramStart"/>
      <w:r w:rsidRPr="00576E47">
        <w:rPr>
          <w:sz w:val="28"/>
          <w:szCs w:val="28"/>
        </w:rPr>
        <w:t>petitioner most respectfully submit</w:t>
      </w:r>
      <w:proofErr w:type="gramEnd"/>
      <w:r w:rsidRPr="00576E47">
        <w:rPr>
          <w:sz w:val="28"/>
          <w:szCs w:val="28"/>
        </w:rPr>
        <w:t xml:space="preserve"> as follows: -</w:t>
      </w:r>
    </w:p>
    <w:p w:rsidR="009D21D7" w:rsidRDefault="009D21D7" w:rsidP="009D21D7">
      <w:pPr>
        <w:jc w:val="both"/>
        <w:rPr>
          <w:sz w:val="28"/>
          <w:szCs w:val="28"/>
        </w:rPr>
      </w:pPr>
    </w:p>
    <w:p w:rsidR="009D21D7" w:rsidRDefault="009D21D7" w:rsidP="009D21D7">
      <w:pPr>
        <w:pStyle w:val="ListParagraph"/>
        <w:numPr>
          <w:ilvl w:val="0"/>
          <w:numId w:val="1"/>
        </w:numPr>
        <w:jc w:val="both"/>
        <w:rPr>
          <w:sz w:val="28"/>
          <w:szCs w:val="28"/>
        </w:rPr>
      </w:pPr>
      <w:r>
        <w:rPr>
          <w:sz w:val="28"/>
          <w:szCs w:val="28"/>
        </w:rPr>
        <w:t xml:space="preserve">Petitioner is a citizen of India. In this writ petition, petitioner seeks to bring to the notice of this </w:t>
      </w:r>
      <w:proofErr w:type="spellStart"/>
      <w:r>
        <w:rPr>
          <w:sz w:val="28"/>
          <w:szCs w:val="28"/>
        </w:rPr>
        <w:t>Hon’ble</w:t>
      </w:r>
      <w:proofErr w:type="spellEnd"/>
      <w:r>
        <w:rPr>
          <w:sz w:val="28"/>
          <w:szCs w:val="28"/>
        </w:rPr>
        <w:t xml:space="preserve"> Court the fact that the </w:t>
      </w:r>
      <w:proofErr w:type="spellStart"/>
      <w:r>
        <w:rPr>
          <w:sz w:val="28"/>
          <w:szCs w:val="28"/>
        </w:rPr>
        <w:t>The</w:t>
      </w:r>
      <w:proofErr w:type="spellEnd"/>
      <w:r>
        <w:rPr>
          <w:sz w:val="28"/>
          <w:szCs w:val="28"/>
        </w:rPr>
        <w:t xml:space="preserve"> Child Right Foundation has prepared “Child access and custody guidelines “and the that such guidelines have been adopted by the High Court of Mumbai and Madhya Pradesh in the matter of determining custody of minor children. Such guidelines, if adopted in the </w:t>
      </w:r>
      <w:r w:rsidRPr="00576E47">
        <w:rPr>
          <w:i/>
          <w:color w:val="FF0000"/>
          <w:sz w:val="28"/>
          <w:szCs w:val="28"/>
        </w:rPr>
        <w:t>“respective state name”</w:t>
      </w:r>
      <w:r w:rsidRPr="00576E47">
        <w:rPr>
          <w:color w:val="FF0000"/>
          <w:sz w:val="28"/>
          <w:szCs w:val="28"/>
        </w:rPr>
        <w:t xml:space="preserve"> </w:t>
      </w:r>
      <w:r>
        <w:rPr>
          <w:sz w:val="28"/>
          <w:szCs w:val="28"/>
        </w:rPr>
        <w:t>will be a step in the implementation of Article 39(f) of the Constitution of India. Hence this writ petition.</w:t>
      </w:r>
    </w:p>
    <w:p w:rsidR="009D21D7" w:rsidRDefault="009D21D7" w:rsidP="009D21D7">
      <w:pPr>
        <w:pStyle w:val="ListParagraph"/>
        <w:jc w:val="both"/>
        <w:rPr>
          <w:sz w:val="28"/>
          <w:szCs w:val="28"/>
        </w:rPr>
      </w:pPr>
    </w:p>
    <w:p w:rsidR="009D21D7" w:rsidRDefault="009D21D7" w:rsidP="009D21D7">
      <w:pPr>
        <w:pStyle w:val="ListParagraph"/>
        <w:numPr>
          <w:ilvl w:val="0"/>
          <w:numId w:val="1"/>
        </w:numPr>
        <w:jc w:val="both"/>
        <w:rPr>
          <w:sz w:val="28"/>
          <w:szCs w:val="28"/>
        </w:rPr>
      </w:pPr>
      <w:r>
        <w:rPr>
          <w:sz w:val="28"/>
          <w:szCs w:val="28"/>
        </w:rPr>
        <w:t xml:space="preserve">Petitioner is working </w:t>
      </w:r>
      <w:r w:rsidRPr="00597E10">
        <w:rPr>
          <w:i/>
          <w:sz w:val="28"/>
          <w:szCs w:val="28"/>
        </w:rPr>
        <w:t>“</w:t>
      </w:r>
      <w:r w:rsidRPr="00597E10">
        <w:rPr>
          <w:i/>
          <w:color w:val="FF0000"/>
          <w:sz w:val="28"/>
          <w:szCs w:val="28"/>
        </w:rPr>
        <w:t>detail about work</w:t>
      </w:r>
      <w:r w:rsidRPr="00597E10">
        <w:rPr>
          <w:i/>
          <w:sz w:val="28"/>
          <w:szCs w:val="28"/>
        </w:rPr>
        <w:t>”</w:t>
      </w:r>
      <w:r>
        <w:rPr>
          <w:sz w:val="28"/>
          <w:szCs w:val="28"/>
        </w:rPr>
        <w:t xml:space="preserve"> in “</w:t>
      </w:r>
      <w:r w:rsidRPr="00597E10">
        <w:rPr>
          <w:i/>
          <w:color w:val="FF0000"/>
          <w:sz w:val="28"/>
          <w:szCs w:val="28"/>
        </w:rPr>
        <w:t>name of the city</w:t>
      </w:r>
      <w:r>
        <w:rPr>
          <w:sz w:val="28"/>
          <w:szCs w:val="28"/>
        </w:rPr>
        <w:t>”. The 3</w:t>
      </w:r>
      <w:r w:rsidRPr="00597E10">
        <w:rPr>
          <w:sz w:val="28"/>
          <w:szCs w:val="28"/>
          <w:vertAlign w:val="superscript"/>
        </w:rPr>
        <w:t>rd</w:t>
      </w:r>
      <w:r>
        <w:rPr>
          <w:sz w:val="28"/>
          <w:szCs w:val="28"/>
        </w:rPr>
        <w:t xml:space="preserve"> respondent in this writ petition is the wife of the petitioner. They were married on “</w:t>
      </w:r>
      <w:r w:rsidRPr="00597E10">
        <w:rPr>
          <w:i/>
          <w:color w:val="FF0000"/>
          <w:sz w:val="28"/>
          <w:szCs w:val="28"/>
        </w:rPr>
        <w:t>Date of the marriage</w:t>
      </w:r>
      <w:r>
        <w:rPr>
          <w:sz w:val="28"/>
          <w:szCs w:val="28"/>
        </w:rPr>
        <w:t>”. Out of the above matrimony a minor child by name “</w:t>
      </w:r>
      <w:r w:rsidRPr="00597E10">
        <w:rPr>
          <w:i/>
          <w:color w:val="FF0000"/>
          <w:sz w:val="28"/>
          <w:szCs w:val="28"/>
        </w:rPr>
        <w:t>child full name</w:t>
      </w:r>
      <w:r>
        <w:rPr>
          <w:sz w:val="28"/>
          <w:szCs w:val="28"/>
        </w:rPr>
        <w:t>” was born on “</w:t>
      </w:r>
      <w:r w:rsidRPr="00597E10">
        <w:rPr>
          <w:i/>
          <w:color w:val="FF0000"/>
          <w:sz w:val="28"/>
          <w:szCs w:val="28"/>
        </w:rPr>
        <w:t>date of birth</w:t>
      </w:r>
      <w:r>
        <w:rPr>
          <w:sz w:val="28"/>
          <w:szCs w:val="28"/>
        </w:rPr>
        <w:t xml:space="preserve">”. </w:t>
      </w:r>
    </w:p>
    <w:p w:rsidR="009D21D7" w:rsidRPr="00597E10" w:rsidRDefault="009D21D7" w:rsidP="009D21D7">
      <w:pPr>
        <w:pStyle w:val="ListParagraph"/>
        <w:rPr>
          <w:sz w:val="28"/>
          <w:szCs w:val="28"/>
        </w:rPr>
      </w:pPr>
    </w:p>
    <w:p w:rsidR="009D21D7" w:rsidRDefault="009D21D7" w:rsidP="009D21D7">
      <w:pPr>
        <w:pStyle w:val="ListParagraph"/>
        <w:numPr>
          <w:ilvl w:val="0"/>
          <w:numId w:val="1"/>
        </w:numPr>
        <w:jc w:val="both"/>
        <w:rPr>
          <w:sz w:val="28"/>
          <w:szCs w:val="28"/>
        </w:rPr>
      </w:pPr>
      <w:r>
        <w:rPr>
          <w:sz w:val="28"/>
          <w:szCs w:val="28"/>
        </w:rPr>
        <w:t>The marriage of the petitioner with the 3</w:t>
      </w:r>
      <w:r w:rsidRPr="00597E10">
        <w:rPr>
          <w:sz w:val="28"/>
          <w:szCs w:val="28"/>
          <w:vertAlign w:val="superscript"/>
        </w:rPr>
        <w:t>rd</w:t>
      </w:r>
      <w:r>
        <w:rPr>
          <w:sz w:val="28"/>
          <w:szCs w:val="28"/>
        </w:rPr>
        <w:t xml:space="preserve"> respondent suffered a breakdown and the 3</w:t>
      </w:r>
      <w:r w:rsidRPr="00597E10">
        <w:rPr>
          <w:sz w:val="28"/>
          <w:szCs w:val="28"/>
          <w:vertAlign w:val="superscript"/>
        </w:rPr>
        <w:t>rd</w:t>
      </w:r>
      <w:r>
        <w:rPr>
          <w:sz w:val="28"/>
          <w:szCs w:val="28"/>
        </w:rPr>
        <w:t xml:space="preserve"> respondent, who was residing with the petitioner at </w:t>
      </w:r>
      <w:r w:rsidRPr="00A62CCC">
        <w:rPr>
          <w:i/>
          <w:color w:val="FF0000"/>
          <w:sz w:val="28"/>
          <w:szCs w:val="28"/>
        </w:rPr>
        <w:t xml:space="preserve">“name of the </w:t>
      </w:r>
      <w:proofErr w:type="gramStart"/>
      <w:r w:rsidRPr="00A62CCC">
        <w:rPr>
          <w:i/>
          <w:color w:val="FF0000"/>
          <w:sz w:val="28"/>
          <w:szCs w:val="28"/>
        </w:rPr>
        <w:t>location”</w:t>
      </w:r>
      <w:proofErr w:type="gramEnd"/>
      <w:r w:rsidRPr="00A62CCC">
        <w:rPr>
          <w:color w:val="FF0000"/>
          <w:sz w:val="28"/>
          <w:szCs w:val="28"/>
        </w:rPr>
        <w:t xml:space="preserve"> </w:t>
      </w:r>
      <w:r>
        <w:rPr>
          <w:sz w:val="28"/>
          <w:szCs w:val="28"/>
        </w:rPr>
        <w:t>re-located to “</w:t>
      </w:r>
      <w:r w:rsidRPr="00A62CCC">
        <w:rPr>
          <w:i/>
          <w:color w:val="FF0000"/>
          <w:sz w:val="28"/>
          <w:szCs w:val="28"/>
        </w:rPr>
        <w:t>name of the location</w:t>
      </w:r>
      <w:r>
        <w:rPr>
          <w:sz w:val="28"/>
          <w:szCs w:val="28"/>
        </w:rPr>
        <w:t xml:space="preserve">”. The minor daughter of the petitioner is with 3rd respondent. </w:t>
      </w:r>
    </w:p>
    <w:p w:rsidR="009D21D7" w:rsidRPr="00597E10" w:rsidRDefault="009D21D7" w:rsidP="009D21D7">
      <w:pPr>
        <w:pStyle w:val="ListParagraph"/>
        <w:rPr>
          <w:sz w:val="28"/>
          <w:szCs w:val="28"/>
        </w:rPr>
      </w:pPr>
    </w:p>
    <w:p w:rsidR="009D21D7" w:rsidRDefault="009D21D7" w:rsidP="009D21D7">
      <w:pPr>
        <w:pStyle w:val="ListParagraph"/>
        <w:numPr>
          <w:ilvl w:val="0"/>
          <w:numId w:val="1"/>
        </w:numPr>
        <w:jc w:val="both"/>
        <w:rPr>
          <w:sz w:val="28"/>
          <w:szCs w:val="28"/>
        </w:rPr>
      </w:pPr>
      <w:r w:rsidRPr="00597E10">
        <w:rPr>
          <w:i/>
          <w:color w:val="FF0000"/>
          <w:sz w:val="28"/>
          <w:szCs w:val="28"/>
        </w:rPr>
        <w:t>Mention all case details filed by your spouse and its status such as maintenance, divorce etc.</w:t>
      </w:r>
    </w:p>
    <w:p w:rsidR="009D21D7" w:rsidRPr="00597E10" w:rsidRDefault="009D21D7" w:rsidP="009D21D7">
      <w:pPr>
        <w:pStyle w:val="ListParagraph"/>
        <w:rPr>
          <w:sz w:val="28"/>
          <w:szCs w:val="28"/>
        </w:rPr>
      </w:pPr>
    </w:p>
    <w:p w:rsidR="009D21D7" w:rsidRDefault="009D21D7" w:rsidP="009D21D7">
      <w:pPr>
        <w:pStyle w:val="ListParagraph"/>
        <w:numPr>
          <w:ilvl w:val="0"/>
          <w:numId w:val="1"/>
        </w:numPr>
        <w:jc w:val="both"/>
        <w:rPr>
          <w:sz w:val="28"/>
          <w:szCs w:val="28"/>
        </w:rPr>
      </w:pPr>
      <w:r>
        <w:rPr>
          <w:sz w:val="28"/>
          <w:szCs w:val="28"/>
        </w:rPr>
        <w:t>It is respectfully submitted that the petitioner has all love and affection for the minor child. As a matter of fact, till the child was removed from his custody, petitioner’s only hope in life was child. The separation of this child traumatized the petitioner to a great extent and to gain access to his child [who deliberately kept out his reach by the 3</w:t>
      </w:r>
      <w:r w:rsidRPr="007A6277">
        <w:rPr>
          <w:sz w:val="28"/>
          <w:szCs w:val="28"/>
          <w:vertAlign w:val="superscript"/>
        </w:rPr>
        <w:t>rd</w:t>
      </w:r>
      <w:r>
        <w:rPr>
          <w:sz w:val="28"/>
          <w:szCs w:val="28"/>
        </w:rPr>
        <w:t xml:space="preserve"> respondent], petitioner was constrained to institute G.O.P No. </w:t>
      </w:r>
      <w:r w:rsidRPr="004059F8">
        <w:rPr>
          <w:i/>
          <w:color w:val="FF0000"/>
          <w:sz w:val="28"/>
          <w:szCs w:val="28"/>
        </w:rPr>
        <w:t>“</w:t>
      </w:r>
      <w:proofErr w:type="gramStart"/>
      <w:r w:rsidRPr="004059F8">
        <w:rPr>
          <w:i/>
          <w:color w:val="FF0000"/>
          <w:sz w:val="28"/>
          <w:szCs w:val="28"/>
        </w:rPr>
        <w:t>case</w:t>
      </w:r>
      <w:proofErr w:type="gramEnd"/>
      <w:r w:rsidRPr="004059F8">
        <w:rPr>
          <w:i/>
          <w:color w:val="FF0000"/>
          <w:sz w:val="28"/>
          <w:szCs w:val="28"/>
        </w:rPr>
        <w:t xml:space="preserve"> number / year”</w:t>
      </w:r>
      <w:r>
        <w:rPr>
          <w:i/>
          <w:color w:val="FF0000"/>
          <w:sz w:val="28"/>
          <w:szCs w:val="28"/>
        </w:rPr>
        <w:t xml:space="preserve"> </w:t>
      </w:r>
      <w:r>
        <w:rPr>
          <w:sz w:val="28"/>
          <w:szCs w:val="28"/>
        </w:rPr>
        <w:t xml:space="preserve">before the Family court, </w:t>
      </w:r>
      <w:r w:rsidRPr="004059F8">
        <w:rPr>
          <w:i/>
          <w:color w:val="FF0000"/>
          <w:sz w:val="28"/>
          <w:szCs w:val="28"/>
        </w:rPr>
        <w:t>“name of the court”.</w:t>
      </w:r>
    </w:p>
    <w:p w:rsidR="009D21D7" w:rsidRPr="004059F8" w:rsidRDefault="009D21D7" w:rsidP="009D21D7">
      <w:pPr>
        <w:pStyle w:val="ListParagraph"/>
        <w:rPr>
          <w:sz w:val="28"/>
          <w:szCs w:val="28"/>
        </w:rPr>
      </w:pPr>
    </w:p>
    <w:p w:rsidR="009D21D7" w:rsidRDefault="009D21D7" w:rsidP="009D21D7">
      <w:pPr>
        <w:pStyle w:val="ListParagraph"/>
        <w:numPr>
          <w:ilvl w:val="0"/>
          <w:numId w:val="1"/>
        </w:numPr>
        <w:jc w:val="both"/>
        <w:rPr>
          <w:sz w:val="28"/>
          <w:szCs w:val="28"/>
        </w:rPr>
      </w:pPr>
      <w:r>
        <w:rPr>
          <w:sz w:val="28"/>
          <w:szCs w:val="28"/>
        </w:rPr>
        <w:t xml:space="preserve">Petitioner is producing herewith a true copy of the Memorandum of the petition in G.O.P No. </w:t>
      </w:r>
      <w:r w:rsidRPr="004059F8">
        <w:rPr>
          <w:i/>
          <w:color w:val="FF0000"/>
          <w:sz w:val="28"/>
          <w:szCs w:val="28"/>
        </w:rPr>
        <w:t>“</w:t>
      </w:r>
      <w:proofErr w:type="gramStart"/>
      <w:r w:rsidRPr="004059F8">
        <w:rPr>
          <w:i/>
          <w:color w:val="FF0000"/>
          <w:sz w:val="28"/>
          <w:szCs w:val="28"/>
        </w:rPr>
        <w:t>case</w:t>
      </w:r>
      <w:proofErr w:type="gramEnd"/>
      <w:r w:rsidRPr="004059F8">
        <w:rPr>
          <w:i/>
          <w:color w:val="FF0000"/>
          <w:sz w:val="28"/>
          <w:szCs w:val="28"/>
        </w:rPr>
        <w:t xml:space="preserve"> number / year”</w:t>
      </w:r>
      <w:r>
        <w:rPr>
          <w:i/>
          <w:color w:val="FF0000"/>
          <w:sz w:val="28"/>
          <w:szCs w:val="28"/>
        </w:rPr>
        <w:t xml:space="preserve"> </w:t>
      </w:r>
      <w:r>
        <w:rPr>
          <w:sz w:val="28"/>
          <w:szCs w:val="28"/>
        </w:rPr>
        <w:t>dated “</w:t>
      </w:r>
      <w:r w:rsidRPr="004059F8">
        <w:rPr>
          <w:i/>
          <w:color w:val="FF0000"/>
          <w:sz w:val="28"/>
          <w:szCs w:val="28"/>
        </w:rPr>
        <w:t xml:space="preserve">actual date of filing the </w:t>
      </w:r>
      <w:proofErr w:type="spellStart"/>
      <w:r w:rsidRPr="004059F8">
        <w:rPr>
          <w:i/>
          <w:color w:val="FF0000"/>
          <w:sz w:val="28"/>
          <w:szCs w:val="28"/>
        </w:rPr>
        <w:t>case”</w:t>
      </w:r>
      <w:r>
        <w:rPr>
          <w:sz w:val="28"/>
          <w:szCs w:val="28"/>
        </w:rPr>
        <w:t>on</w:t>
      </w:r>
      <w:proofErr w:type="spellEnd"/>
      <w:r>
        <w:rPr>
          <w:sz w:val="28"/>
          <w:szCs w:val="28"/>
        </w:rPr>
        <w:t xml:space="preserve"> the files of Family Court , </w:t>
      </w:r>
      <w:r w:rsidRPr="004059F8">
        <w:rPr>
          <w:i/>
          <w:color w:val="FF0000"/>
          <w:sz w:val="28"/>
          <w:szCs w:val="28"/>
        </w:rPr>
        <w:t>“name of the court”</w:t>
      </w:r>
      <w:r>
        <w:rPr>
          <w:i/>
          <w:color w:val="FF0000"/>
          <w:sz w:val="28"/>
          <w:szCs w:val="28"/>
        </w:rPr>
        <w:t xml:space="preserve"> </w:t>
      </w:r>
      <w:r>
        <w:rPr>
          <w:sz w:val="28"/>
          <w:szCs w:val="28"/>
        </w:rPr>
        <w:t>which may be marked as Exhibit P1.</w:t>
      </w:r>
    </w:p>
    <w:p w:rsidR="009D21D7" w:rsidRPr="004059F8" w:rsidRDefault="009D21D7" w:rsidP="009D21D7">
      <w:pPr>
        <w:pStyle w:val="ListParagraph"/>
        <w:rPr>
          <w:sz w:val="28"/>
          <w:szCs w:val="28"/>
        </w:rPr>
      </w:pPr>
    </w:p>
    <w:p w:rsidR="009D21D7" w:rsidRDefault="009D21D7" w:rsidP="009D21D7">
      <w:pPr>
        <w:pStyle w:val="ListParagraph"/>
        <w:numPr>
          <w:ilvl w:val="0"/>
          <w:numId w:val="1"/>
        </w:numPr>
        <w:jc w:val="both"/>
        <w:rPr>
          <w:sz w:val="28"/>
          <w:szCs w:val="28"/>
        </w:rPr>
      </w:pPr>
      <w:r>
        <w:rPr>
          <w:sz w:val="28"/>
          <w:szCs w:val="28"/>
        </w:rPr>
        <w:lastRenderedPageBreak/>
        <w:t>The Child Right Foundation is a non-governmental organization engaged mainly in protection of child rights. The Child Right Foundation has meticulously prepared “Child Access and Custody Guidelines” divided into 7 chapters intended for family courts in the matter of exercising their jurisdiction regarding access, visitation and custody of minor children. According to the Child Right Foundation such guidelines will help the respective family court in disposing of the cases quickly and in a scientific manner ensuring that the right of the child to get the love and affection of both parents remains untrammelled. A true copy of the child access and custody guidelines prepared by The Child Right Foundation is produced herewith as Exhibit P2.</w:t>
      </w:r>
    </w:p>
    <w:p w:rsidR="009D21D7" w:rsidRPr="004059F8" w:rsidRDefault="009D21D7" w:rsidP="009D21D7">
      <w:pPr>
        <w:pStyle w:val="ListParagraph"/>
        <w:rPr>
          <w:sz w:val="28"/>
          <w:szCs w:val="28"/>
        </w:rPr>
      </w:pPr>
    </w:p>
    <w:p w:rsidR="009D21D7" w:rsidRDefault="009D21D7" w:rsidP="009D21D7">
      <w:pPr>
        <w:pStyle w:val="ListParagraph"/>
        <w:numPr>
          <w:ilvl w:val="0"/>
          <w:numId w:val="1"/>
        </w:numPr>
        <w:jc w:val="both"/>
        <w:rPr>
          <w:sz w:val="28"/>
          <w:szCs w:val="28"/>
        </w:rPr>
      </w:pPr>
      <w:r w:rsidRPr="004059F8">
        <w:rPr>
          <w:sz w:val="28"/>
          <w:szCs w:val="28"/>
        </w:rPr>
        <w:t>Exhibit P2 was published in the official website of Family Court Mumbai and it was the said official website that the petitioner obtained a copy of Exhibit P2.</w:t>
      </w:r>
    </w:p>
    <w:p w:rsidR="009D21D7" w:rsidRPr="00C40CFC" w:rsidRDefault="009D21D7" w:rsidP="009D21D7">
      <w:pPr>
        <w:pStyle w:val="ListParagraph"/>
        <w:rPr>
          <w:sz w:val="28"/>
          <w:szCs w:val="28"/>
        </w:rPr>
      </w:pPr>
    </w:p>
    <w:p w:rsidR="009D21D7" w:rsidRDefault="009D21D7" w:rsidP="009D21D7">
      <w:pPr>
        <w:pStyle w:val="ListParagraph"/>
        <w:numPr>
          <w:ilvl w:val="0"/>
          <w:numId w:val="1"/>
        </w:numPr>
        <w:jc w:val="both"/>
        <w:rPr>
          <w:sz w:val="28"/>
          <w:szCs w:val="28"/>
        </w:rPr>
      </w:pPr>
      <w:r w:rsidRPr="00C40CFC">
        <w:rPr>
          <w:sz w:val="28"/>
          <w:szCs w:val="28"/>
        </w:rPr>
        <w:t>E</w:t>
      </w:r>
      <w:r>
        <w:rPr>
          <w:sz w:val="28"/>
          <w:szCs w:val="28"/>
        </w:rPr>
        <w:t xml:space="preserve">xhibit P2 contains a letter of the Registrar (inspection - II of the High Court of Bombay) wherein it is stated that the </w:t>
      </w:r>
      <w:proofErr w:type="spellStart"/>
      <w:r>
        <w:rPr>
          <w:sz w:val="28"/>
          <w:szCs w:val="28"/>
        </w:rPr>
        <w:t>Hon’ble</w:t>
      </w:r>
      <w:proofErr w:type="spellEnd"/>
      <w:r>
        <w:rPr>
          <w:sz w:val="28"/>
          <w:szCs w:val="28"/>
        </w:rPr>
        <w:t xml:space="preserve"> guardian judges of the Family Court in the state of Maharashtra have been pleased to direct circulation of the guidelines amongst the family court judges and marriage counsellors in the Family Court across the State of Maharashtra. </w:t>
      </w:r>
    </w:p>
    <w:p w:rsidR="009D21D7" w:rsidRPr="00C40CFC" w:rsidRDefault="009D21D7" w:rsidP="009D21D7">
      <w:pPr>
        <w:pStyle w:val="ListParagraph"/>
        <w:rPr>
          <w:sz w:val="28"/>
          <w:szCs w:val="28"/>
        </w:rPr>
      </w:pPr>
    </w:p>
    <w:p w:rsidR="009D21D7" w:rsidRDefault="009D21D7" w:rsidP="009D21D7">
      <w:pPr>
        <w:pStyle w:val="ListParagraph"/>
        <w:numPr>
          <w:ilvl w:val="0"/>
          <w:numId w:val="1"/>
        </w:numPr>
        <w:jc w:val="both"/>
        <w:rPr>
          <w:sz w:val="28"/>
          <w:szCs w:val="28"/>
        </w:rPr>
      </w:pPr>
      <w:r>
        <w:rPr>
          <w:sz w:val="28"/>
          <w:szCs w:val="28"/>
        </w:rPr>
        <w:t>Responsible information gathered by the petitioner reveals that Exhibit P2 guidelines have been implemented in the respective family court and has found success.</w:t>
      </w:r>
    </w:p>
    <w:p w:rsidR="009D21D7" w:rsidRPr="00C40CFC" w:rsidRDefault="009D21D7" w:rsidP="009D21D7">
      <w:pPr>
        <w:pStyle w:val="ListParagraph"/>
        <w:rPr>
          <w:sz w:val="28"/>
          <w:szCs w:val="28"/>
        </w:rPr>
      </w:pPr>
    </w:p>
    <w:p w:rsidR="009D21D7" w:rsidRDefault="009D21D7" w:rsidP="009D21D7">
      <w:pPr>
        <w:jc w:val="both"/>
        <w:rPr>
          <w:sz w:val="28"/>
          <w:szCs w:val="28"/>
        </w:rPr>
      </w:pPr>
      <w:proofErr w:type="gramStart"/>
      <w:r>
        <w:rPr>
          <w:sz w:val="28"/>
          <w:szCs w:val="28"/>
        </w:rPr>
        <w:t>Petitioner respectfully submit</w:t>
      </w:r>
      <w:proofErr w:type="gramEnd"/>
      <w:r>
        <w:rPr>
          <w:sz w:val="28"/>
          <w:szCs w:val="28"/>
        </w:rPr>
        <w:t xml:space="preserve"> that in view of the underlying principles under Article 39(f) of the Constitution of India, implementation of Exhibit P2 guidelines in the </w:t>
      </w:r>
      <w:r w:rsidRPr="00576E47">
        <w:rPr>
          <w:i/>
          <w:color w:val="FF0000"/>
          <w:sz w:val="28"/>
          <w:szCs w:val="28"/>
        </w:rPr>
        <w:t>“respective state name”</w:t>
      </w:r>
      <w:r>
        <w:rPr>
          <w:i/>
          <w:color w:val="FF0000"/>
          <w:sz w:val="28"/>
          <w:szCs w:val="28"/>
        </w:rPr>
        <w:t xml:space="preserve"> </w:t>
      </w:r>
      <w:r>
        <w:rPr>
          <w:sz w:val="28"/>
          <w:szCs w:val="28"/>
        </w:rPr>
        <w:t xml:space="preserve">will be beneficial, viewed from any angle. Therefore, in public interest, </w:t>
      </w:r>
      <w:proofErr w:type="gramStart"/>
      <w:r>
        <w:rPr>
          <w:sz w:val="28"/>
          <w:szCs w:val="28"/>
        </w:rPr>
        <w:t>petitioner submit</w:t>
      </w:r>
      <w:proofErr w:type="gramEnd"/>
      <w:r>
        <w:rPr>
          <w:sz w:val="28"/>
          <w:szCs w:val="28"/>
        </w:rPr>
        <w:t xml:space="preserve"> this writ petition on the following among other.</w:t>
      </w:r>
    </w:p>
    <w:p w:rsidR="009D21D7" w:rsidRDefault="009D21D7" w:rsidP="009D21D7">
      <w:pPr>
        <w:jc w:val="both"/>
        <w:rPr>
          <w:sz w:val="28"/>
          <w:szCs w:val="28"/>
        </w:rPr>
      </w:pPr>
    </w:p>
    <w:p w:rsidR="009D21D7" w:rsidRDefault="009D21D7" w:rsidP="009D21D7">
      <w:pPr>
        <w:jc w:val="center"/>
        <w:rPr>
          <w:sz w:val="28"/>
          <w:szCs w:val="28"/>
          <w:u w:val="single"/>
        </w:rPr>
      </w:pPr>
      <w:r w:rsidRPr="006B7311">
        <w:rPr>
          <w:sz w:val="28"/>
          <w:szCs w:val="28"/>
          <w:u w:val="single"/>
        </w:rPr>
        <w:t>GROUNDS</w:t>
      </w:r>
    </w:p>
    <w:p w:rsidR="009D21D7" w:rsidRDefault="009D21D7" w:rsidP="009D21D7">
      <w:pPr>
        <w:jc w:val="both"/>
        <w:rPr>
          <w:sz w:val="28"/>
          <w:szCs w:val="28"/>
          <w:u w:val="single"/>
        </w:rPr>
      </w:pPr>
    </w:p>
    <w:p w:rsidR="009D21D7" w:rsidRPr="005957A8" w:rsidRDefault="009D21D7" w:rsidP="009D21D7">
      <w:pPr>
        <w:pStyle w:val="ListParagraph"/>
        <w:numPr>
          <w:ilvl w:val="0"/>
          <w:numId w:val="2"/>
        </w:numPr>
        <w:jc w:val="both"/>
        <w:rPr>
          <w:sz w:val="28"/>
          <w:szCs w:val="28"/>
        </w:rPr>
      </w:pPr>
      <w:r>
        <w:rPr>
          <w:sz w:val="28"/>
          <w:szCs w:val="28"/>
        </w:rPr>
        <w:t xml:space="preserve">Article 39 (f) of the Constitution of India, specifies that all children are to be given opportunities and facilities to develop themselves in </w:t>
      </w:r>
      <w:proofErr w:type="gramStart"/>
      <w:r>
        <w:rPr>
          <w:sz w:val="28"/>
          <w:szCs w:val="28"/>
        </w:rPr>
        <w:t>a</w:t>
      </w:r>
      <w:proofErr w:type="gramEnd"/>
      <w:r>
        <w:rPr>
          <w:sz w:val="28"/>
          <w:szCs w:val="28"/>
        </w:rPr>
        <w:t xml:space="preserve"> </w:t>
      </w:r>
      <w:proofErr w:type="spellStart"/>
      <w:r>
        <w:rPr>
          <w:sz w:val="28"/>
          <w:szCs w:val="28"/>
        </w:rPr>
        <w:t>a</w:t>
      </w:r>
      <w:proofErr w:type="spellEnd"/>
      <w:r>
        <w:rPr>
          <w:sz w:val="28"/>
          <w:szCs w:val="28"/>
        </w:rPr>
        <w:t xml:space="preserve"> healthy manner and in conditions of freedom and dignity and that childhood and youth are protected against exploitation and against moral and material abandonment. Exhibit P2 can be treated to be a step towards the implementing of the respective article by the </w:t>
      </w:r>
      <w:r w:rsidRPr="00576E47">
        <w:rPr>
          <w:i/>
          <w:color w:val="FF0000"/>
          <w:sz w:val="28"/>
          <w:szCs w:val="28"/>
        </w:rPr>
        <w:t>“respective state name”</w:t>
      </w:r>
      <w:r>
        <w:rPr>
          <w:i/>
          <w:color w:val="FF0000"/>
          <w:sz w:val="28"/>
          <w:szCs w:val="28"/>
        </w:rPr>
        <w:t>.</w:t>
      </w:r>
    </w:p>
    <w:p w:rsidR="009D21D7" w:rsidRPr="005957A8" w:rsidRDefault="009D21D7" w:rsidP="009D21D7">
      <w:pPr>
        <w:pStyle w:val="ListParagraph"/>
        <w:jc w:val="both"/>
        <w:rPr>
          <w:sz w:val="28"/>
          <w:szCs w:val="28"/>
        </w:rPr>
      </w:pPr>
    </w:p>
    <w:p w:rsidR="009D21D7" w:rsidRDefault="009D21D7" w:rsidP="009D21D7">
      <w:pPr>
        <w:pStyle w:val="ListParagraph"/>
        <w:numPr>
          <w:ilvl w:val="0"/>
          <w:numId w:val="2"/>
        </w:numPr>
        <w:jc w:val="both"/>
        <w:rPr>
          <w:sz w:val="28"/>
          <w:szCs w:val="28"/>
        </w:rPr>
      </w:pPr>
      <w:r>
        <w:rPr>
          <w:sz w:val="28"/>
          <w:szCs w:val="28"/>
        </w:rPr>
        <w:t xml:space="preserve">Settled law is that in the matter of </w:t>
      </w:r>
      <w:r w:rsidRPr="005957A8">
        <w:rPr>
          <w:sz w:val="28"/>
          <w:szCs w:val="28"/>
        </w:rPr>
        <w:t>determining</w:t>
      </w:r>
      <w:r>
        <w:rPr>
          <w:sz w:val="28"/>
          <w:szCs w:val="28"/>
        </w:rPr>
        <w:t xml:space="preserve"> custody of children, the wish of the parent is least noticeable. A Family Court or a guardian court act </w:t>
      </w:r>
      <w:r>
        <w:rPr>
          <w:sz w:val="28"/>
          <w:szCs w:val="28"/>
        </w:rPr>
        <w:lastRenderedPageBreak/>
        <w:t>as “</w:t>
      </w:r>
      <w:proofErr w:type="spellStart"/>
      <w:r>
        <w:rPr>
          <w:sz w:val="28"/>
          <w:szCs w:val="28"/>
        </w:rPr>
        <w:t>Parens</w:t>
      </w:r>
      <w:proofErr w:type="spellEnd"/>
      <w:r>
        <w:rPr>
          <w:sz w:val="28"/>
          <w:szCs w:val="28"/>
        </w:rPr>
        <w:t xml:space="preserve"> Patria” and the welfare of the child is the only consideration which weighs in the court.</w:t>
      </w:r>
    </w:p>
    <w:p w:rsidR="009D21D7" w:rsidRPr="005957A8" w:rsidRDefault="009D21D7" w:rsidP="009D21D7">
      <w:pPr>
        <w:pStyle w:val="ListParagraph"/>
        <w:rPr>
          <w:sz w:val="28"/>
          <w:szCs w:val="28"/>
        </w:rPr>
      </w:pPr>
    </w:p>
    <w:p w:rsidR="009D21D7" w:rsidRDefault="009D21D7" w:rsidP="009D21D7">
      <w:pPr>
        <w:pStyle w:val="ListParagraph"/>
        <w:numPr>
          <w:ilvl w:val="0"/>
          <w:numId w:val="2"/>
        </w:numPr>
        <w:jc w:val="both"/>
        <w:rPr>
          <w:sz w:val="28"/>
          <w:szCs w:val="28"/>
        </w:rPr>
      </w:pPr>
      <w:r>
        <w:rPr>
          <w:sz w:val="28"/>
          <w:szCs w:val="28"/>
        </w:rPr>
        <w:t xml:space="preserve">The report of the consultant psychiatrist contains in Exhibit P2 reveals that it is the children of divorced couple who bear the brunt of a disgruntled marriage. It is a common usage couple to use children as pawns in the game of emotional chess. In due course parents move on in their lives and on the other partners but children carry on the trauma of being manipulated and torn apart emotionally all their lives. Such children suffer from personality problems, conduct disorders, substance abuse, criminal and antisocial traits, major depressive disorders etc. It has been opined by the respective Psychiatrist that Exhibit P2 is a huge step in respecting and considering the child’s best interest. </w:t>
      </w:r>
    </w:p>
    <w:p w:rsidR="009D21D7" w:rsidRPr="005957A8" w:rsidRDefault="009D21D7" w:rsidP="009D21D7">
      <w:pPr>
        <w:pStyle w:val="ListParagraph"/>
        <w:rPr>
          <w:sz w:val="28"/>
          <w:szCs w:val="28"/>
        </w:rPr>
      </w:pPr>
    </w:p>
    <w:p w:rsidR="009D21D7" w:rsidRDefault="009D21D7" w:rsidP="009D21D7">
      <w:pPr>
        <w:pStyle w:val="ListParagraph"/>
        <w:numPr>
          <w:ilvl w:val="0"/>
          <w:numId w:val="2"/>
        </w:numPr>
        <w:jc w:val="both"/>
        <w:rPr>
          <w:sz w:val="28"/>
          <w:szCs w:val="28"/>
        </w:rPr>
      </w:pPr>
      <w:r>
        <w:rPr>
          <w:sz w:val="28"/>
          <w:szCs w:val="28"/>
        </w:rPr>
        <w:t xml:space="preserve">The way in which Exhibit P2 is prepared is commendable. It is a rare work and its practical implementation has met with success. If implemented in the </w:t>
      </w:r>
      <w:r w:rsidRPr="00576E47">
        <w:rPr>
          <w:i/>
          <w:color w:val="FF0000"/>
          <w:sz w:val="28"/>
          <w:szCs w:val="28"/>
        </w:rPr>
        <w:t>“respective state name”</w:t>
      </w:r>
      <w:r>
        <w:rPr>
          <w:sz w:val="28"/>
          <w:szCs w:val="28"/>
        </w:rPr>
        <w:t>, it will go a long way in resolving complicated issues relating to child custody.</w:t>
      </w:r>
    </w:p>
    <w:p w:rsidR="009D21D7" w:rsidRPr="005957A8" w:rsidRDefault="009D21D7" w:rsidP="009D21D7">
      <w:pPr>
        <w:pStyle w:val="ListParagraph"/>
        <w:rPr>
          <w:sz w:val="28"/>
          <w:szCs w:val="28"/>
        </w:rPr>
      </w:pPr>
    </w:p>
    <w:p w:rsidR="009D21D7" w:rsidRDefault="009D21D7" w:rsidP="009D21D7">
      <w:pPr>
        <w:pStyle w:val="ListParagraph"/>
        <w:numPr>
          <w:ilvl w:val="0"/>
          <w:numId w:val="2"/>
        </w:numPr>
        <w:jc w:val="both"/>
        <w:rPr>
          <w:sz w:val="28"/>
          <w:szCs w:val="28"/>
        </w:rPr>
      </w:pPr>
      <w:r>
        <w:rPr>
          <w:sz w:val="28"/>
          <w:szCs w:val="28"/>
        </w:rPr>
        <w:t xml:space="preserve">This </w:t>
      </w:r>
      <w:proofErr w:type="spellStart"/>
      <w:r>
        <w:rPr>
          <w:sz w:val="28"/>
          <w:szCs w:val="28"/>
        </w:rPr>
        <w:t>Hon’ble</w:t>
      </w:r>
      <w:proofErr w:type="spellEnd"/>
      <w:r>
        <w:rPr>
          <w:sz w:val="28"/>
          <w:szCs w:val="28"/>
        </w:rPr>
        <w:t xml:space="preserve"> Court is empowered under section 50 of the Guardians and Wards Act to frame rules regarding the subject issues. The present issue also falls within the parameters of Article 227 of the Constitution of India.</w:t>
      </w:r>
    </w:p>
    <w:p w:rsidR="009D21D7" w:rsidRPr="005957A8" w:rsidRDefault="009D21D7" w:rsidP="009D21D7">
      <w:pPr>
        <w:pStyle w:val="ListParagraph"/>
        <w:rPr>
          <w:sz w:val="28"/>
          <w:szCs w:val="28"/>
        </w:rPr>
      </w:pPr>
    </w:p>
    <w:p w:rsidR="009D21D7" w:rsidRDefault="009D21D7" w:rsidP="009D21D7">
      <w:pPr>
        <w:pStyle w:val="ListParagraph"/>
        <w:numPr>
          <w:ilvl w:val="0"/>
          <w:numId w:val="2"/>
        </w:numPr>
        <w:jc w:val="both"/>
        <w:rPr>
          <w:sz w:val="28"/>
          <w:szCs w:val="28"/>
        </w:rPr>
      </w:pPr>
      <w:r>
        <w:rPr>
          <w:sz w:val="28"/>
          <w:szCs w:val="28"/>
        </w:rPr>
        <w:t xml:space="preserve">The right of am minor child to grow up without any impediments should also be read into the provision of Article 21 of Constitution of India which provides for right to life </w:t>
      </w:r>
    </w:p>
    <w:p w:rsidR="009D21D7" w:rsidRPr="005957A8" w:rsidRDefault="009D21D7" w:rsidP="009D21D7">
      <w:pPr>
        <w:pStyle w:val="ListParagraph"/>
        <w:rPr>
          <w:sz w:val="28"/>
          <w:szCs w:val="28"/>
        </w:rPr>
      </w:pPr>
    </w:p>
    <w:p w:rsidR="009D21D7" w:rsidRDefault="009D21D7" w:rsidP="009D21D7">
      <w:pPr>
        <w:jc w:val="both"/>
        <w:rPr>
          <w:sz w:val="28"/>
          <w:szCs w:val="28"/>
        </w:rPr>
      </w:pPr>
      <w:r>
        <w:rPr>
          <w:sz w:val="28"/>
          <w:szCs w:val="28"/>
        </w:rPr>
        <w:t>For these and other grounds to be urged at the time of hearing, it is prayed that this Honourable Court may be pleased to:</w:t>
      </w:r>
    </w:p>
    <w:p w:rsidR="009D21D7" w:rsidRDefault="009D21D7" w:rsidP="009D21D7">
      <w:pPr>
        <w:jc w:val="center"/>
        <w:rPr>
          <w:sz w:val="28"/>
          <w:szCs w:val="28"/>
          <w:u w:val="single"/>
        </w:rPr>
      </w:pPr>
      <w:r w:rsidRPr="005957A8">
        <w:rPr>
          <w:sz w:val="28"/>
          <w:szCs w:val="28"/>
          <w:u w:val="single"/>
        </w:rPr>
        <w:t>RELEAFS</w:t>
      </w:r>
    </w:p>
    <w:p w:rsidR="009D21D7" w:rsidRDefault="009D21D7" w:rsidP="009D21D7">
      <w:pPr>
        <w:pStyle w:val="ListParagraph"/>
        <w:numPr>
          <w:ilvl w:val="0"/>
          <w:numId w:val="3"/>
        </w:numPr>
        <w:rPr>
          <w:sz w:val="28"/>
          <w:szCs w:val="28"/>
        </w:rPr>
      </w:pPr>
      <w:r>
        <w:rPr>
          <w:sz w:val="28"/>
          <w:szCs w:val="28"/>
        </w:rPr>
        <w:t xml:space="preserve">Declare that Exhibit P2 guidelines relating to child access and custody can be effectively implementation the </w:t>
      </w:r>
      <w:r w:rsidRPr="00576E47">
        <w:rPr>
          <w:i/>
          <w:color w:val="FF0000"/>
          <w:sz w:val="28"/>
          <w:szCs w:val="28"/>
        </w:rPr>
        <w:t>“respective state name”</w:t>
      </w:r>
      <w:r>
        <w:rPr>
          <w:sz w:val="28"/>
          <w:szCs w:val="28"/>
        </w:rPr>
        <w:t xml:space="preserve"> also by the respective jurisdictional forums.</w:t>
      </w:r>
    </w:p>
    <w:p w:rsidR="009D21D7" w:rsidRPr="002A36C3" w:rsidRDefault="009D21D7" w:rsidP="009D21D7">
      <w:pPr>
        <w:rPr>
          <w:sz w:val="28"/>
          <w:szCs w:val="28"/>
        </w:rPr>
      </w:pPr>
    </w:p>
    <w:p w:rsidR="009D21D7" w:rsidRDefault="009D21D7" w:rsidP="009D21D7">
      <w:pPr>
        <w:pStyle w:val="ListParagraph"/>
        <w:numPr>
          <w:ilvl w:val="0"/>
          <w:numId w:val="3"/>
        </w:numPr>
        <w:rPr>
          <w:sz w:val="28"/>
          <w:szCs w:val="28"/>
        </w:rPr>
      </w:pPr>
      <w:r>
        <w:rPr>
          <w:sz w:val="28"/>
          <w:szCs w:val="28"/>
        </w:rPr>
        <w:t xml:space="preserve">Direct respondents 1 and 2 to circulate Exhibit P2 guidelines across the </w:t>
      </w:r>
      <w:r w:rsidRPr="00576E47">
        <w:rPr>
          <w:i/>
          <w:color w:val="FF0000"/>
          <w:sz w:val="28"/>
          <w:szCs w:val="28"/>
        </w:rPr>
        <w:t>“respective state name”</w:t>
      </w:r>
      <w:r>
        <w:rPr>
          <w:i/>
          <w:color w:val="FF0000"/>
          <w:sz w:val="28"/>
          <w:szCs w:val="28"/>
        </w:rPr>
        <w:t xml:space="preserve"> </w:t>
      </w:r>
      <w:r>
        <w:rPr>
          <w:sz w:val="28"/>
          <w:szCs w:val="28"/>
        </w:rPr>
        <w:t>and direct the respective Family Court to follow Exhibit P2 guidelines in the matters relating to custody of minor children.</w:t>
      </w:r>
    </w:p>
    <w:p w:rsidR="009D21D7" w:rsidRPr="002A36C3" w:rsidRDefault="009D21D7" w:rsidP="009D21D7">
      <w:pPr>
        <w:pStyle w:val="ListParagraph"/>
        <w:rPr>
          <w:sz w:val="28"/>
          <w:szCs w:val="28"/>
        </w:rPr>
      </w:pPr>
    </w:p>
    <w:p w:rsidR="009D21D7" w:rsidRDefault="009D21D7" w:rsidP="009D21D7">
      <w:pPr>
        <w:pStyle w:val="ListParagraph"/>
        <w:numPr>
          <w:ilvl w:val="0"/>
          <w:numId w:val="3"/>
        </w:numPr>
        <w:rPr>
          <w:sz w:val="28"/>
          <w:szCs w:val="28"/>
        </w:rPr>
      </w:pPr>
      <w:r>
        <w:rPr>
          <w:sz w:val="28"/>
          <w:szCs w:val="28"/>
        </w:rPr>
        <w:t>To grant such other further reliefs as are necessary in the interest of justice.</w:t>
      </w:r>
    </w:p>
    <w:p w:rsidR="009D21D7" w:rsidRDefault="009D21D7" w:rsidP="009D21D7">
      <w:pPr>
        <w:ind w:left="720" w:firstLine="720"/>
        <w:jc w:val="both"/>
        <w:rPr>
          <w:sz w:val="28"/>
          <w:szCs w:val="28"/>
        </w:rPr>
      </w:pPr>
      <w:r>
        <w:rPr>
          <w:sz w:val="28"/>
          <w:szCs w:val="28"/>
        </w:rPr>
        <w:t xml:space="preserve">Dated this </w:t>
      </w:r>
      <w:proofErr w:type="gramStart"/>
      <w:r>
        <w:rPr>
          <w:sz w:val="28"/>
          <w:szCs w:val="28"/>
        </w:rPr>
        <w:t xml:space="preserve">the  </w:t>
      </w:r>
      <w:r w:rsidRPr="002A36C3">
        <w:rPr>
          <w:i/>
          <w:color w:val="FF0000"/>
          <w:sz w:val="28"/>
          <w:szCs w:val="28"/>
        </w:rPr>
        <w:t>Day</w:t>
      </w:r>
      <w:proofErr w:type="gramEnd"/>
      <w:r w:rsidRPr="002A36C3">
        <w:rPr>
          <w:i/>
          <w:color w:val="FF0000"/>
          <w:sz w:val="28"/>
          <w:szCs w:val="28"/>
        </w:rPr>
        <w:t xml:space="preserve"> of Month, year.</w:t>
      </w: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r>
        <w:rPr>
          <w:sz w:val="28"/>
          <w:szCs w:val="28"/>
        </w:rPr>
        <w:lastRenderedPageBreak/>
        <w:t>Petitioner</w:t>
      </w:r>
    </w:p>
    <w:p w:rsidR="009D21D7" w:rsidRDefault="009D21D7" w:rsidP="009D21D7">
      <w:pPr>
        <w:ind w:left="720"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Counsel for the Petitioner.</w:t>
      </w:r>
    </w:p>
    <w:p w:rsidR="009D21D7" w:rsidRDefault="009D21D7" w:rsidP="009D21D7">
      <w:pPr>
        <w:rPr>
          <w:sz w:val="28"/>
          <w:szCs w:val="28"/>
        </w:rPr>
      </w:pPr>
    </w:p>
    <w:p w:rsidR="009D21D7" w:rsidRDefault="009D21D7" w:rsidP="009D21D7">
      <w:pPr>
        <w:jc w:val="center"/>
        <w:rPr>
          <w:sz w:val="28"/>
          <w:szCs w:val="28"/>
          <w:u w:val="single"/>
        </w:rPr>
      </w:pPr>
      <w:r>
        <w:rPr>
          <w:sz w:val="28"/>
          <w:szCs w:val="28"/>
          <w:u w:val="single"/>
        </w:rPr>
        <w:t>PETITION FOR INTERIM RELIEF</w:t>
      </w:r>
    </w:p>
    <w:p w:rsidR="009D21D7" w:rsidRDefault="009D21D7" w:rsidP="009D21D7">
      <w:pPr>
        <w:jc w:val="center"/>
        <w:rPr>
          <w:sz w:val="28"/>
          <w:szCs w:val="28"/>
          <w:u w:val="single"/>
        </w:rPr>
      </w:pPr>
    </w:p>
    <w:p w:rsidR="009D21D7" w:rsidRDefault="009D21D7" w:rsidP="009D21D7">
      <w:pPr>
        <w:rPr>
          <w:color w:val="000000" w:themeColor="text1"/>
          <w:sz w:val="28"/>
          <w:szCs w:val="28"/>
        </w:rPr>
      </w:pPr>
      <w:r w:rsidRPr="002A36C3">
        <w:rPr>
          <w:sz w:val="28"/>
          <w:szCs w:val="28"/>
        </w:rPr>
        <w:t xml:space="preserve">For the reasons </w:t>
      </w:r>
      <w:r>
        <w:rPr>
          <w:sz w:val="28"/>
          <w:szCs w:val="28"/>
        </w:rPr>
        <w:t xml:space="preserve">stated in the Writ Petition (Civil) as verified in the affidavit accompanying thereto, it is prayed that this Honourable Court may be please to call for a feasibility report respondents 1 &amp; 2 as to the viability of implementing Exhibit P2 guidelines, the </w:t>
      </w:r>
      <w:r w:rsidRPr="00576E47">
        <w:rPr>
          <w:i/>
          <w:color w:val="FF0000"/>
          <w:sz w:val="28"/>
          <w:szCs w:val="28"/>
        </w:rPr>
        <w:t>“respective state name”</w:t>
      </w:r>
      <w:r>
        <w:rPr>
          <w:i/>
          <w:color w:val="FF0000"/>
          <w:sz w:val="28"/>
          <w:szCs w:val="28"/>
        </w:rPr>
        <w:t xml:space="preserve">, </w:t>
      </w:r>
      <w:r>
        <w:rPr>
          <w:color w:val="000000" w:themeColor="text1"/>
          <w:sz w:val="28"/>
          <w:szCs w:val="28"/>
        </w:rPr>
        <w:t>pending final disposal of the above Writ Petition (civil)</w:t>
      </w:r>
    </w:p>
    <w:p w:rsidR="009D21D7" w:rsidRDefault="009D21D7" w:rsidP="009D21D7">
      <w:pPr>
        <w:rPr>
          <w:color w:val="000000" w:themeColor="text1"/>
          <w:sz w:val="28"/>
          <w:szCs w:val="28"/>
        </w:rPr>
      </w:pPr>
    </w:p>
    <w:p w:rsidR="009D21D7" w:rsidRDefault="009D21D7" w:rsidP="009D21D7">
      <w:pPr>
        <w:ind w:left="720" w:firstLine="720"/>
        <w:jc w:val="both"/>
        <w:rPr>
          <w:sz w:val="28"/>
          <w:szCs w:val="28"/>
        </w:rPr>
      </w:pPr>
      <w:r>
        <w:rPr>
          <w:sz w:val="28"/>
          <w:szCs w:val="28"/>
        </w:rPr>
        <w:t xml:space="preserve">Dated this </w:t>
      </w:r>
      <w:proofErr w:type="gramStart"/>
      <w:r>
        <w:rPr>
          <w:sz w:val="28"/>
          <w:szCs w:val="28"/>
        </w:rPr>
        <w:t xml:space="preserve">the  </w:t>
      </w:r>
      <w:r w:rsidRPr="002A36C3">
        <w:rPr>
          <w:i/>
          <w:color w:val="FF0000"/>
          <w:sz w:val="28"/>
          <w:szCs w:val="28"/>
        </w:rPr>
        <w:t>Day</w:t>
      </w:r>
      <w:proofErr w:type="gramEnd"/>
      <w:r w:rsidRPr="002A36C3">
        <w:rPr>
          <w:i/>
          <w:color w:val="FF0000"/>
          <w:sz w:val="28"/>
          <w:szCs w:val="28"/>
        </w:rPr>
        <w:t xml:space="preserve"> of Month, year.</w:t>
      </w:r>
    </w:p>
    <w:p w:rsidR="009D21D7" w:rsidRDefault="009D21D7" w:rsidP="009D21D7">
      <w:pPr>
        <w:ind w:left="720" w:firstLine="720"/>
        <w:jc w:val="both"/>
        <w:rPr>
          <w:sz w:val="28"/>
          <w:szCs w:val="28"/>
        </w:rPr>
      </w:pPr>
    </w:p>
    <w:p w:rsidR="009D21D7" w:rsidRDefault="009D21D7" w:rsidP="009D21D7">
      <w:pPr>
        <w:ind w:left="720"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Counsel for the Petitioner.</w:t>
      </w: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Pr="00CC4A8C" w:rsidRDefault="009D21D7" w:rsidP="009D21D7">
      <w:pPr>
        <w:jc w:val="center"/>
        <w:rPr>
          <w:i/>
          <w:sz w:val="28"/>
          <w:szCs w:val="28"/>
        </w:rPr>
      </w:pPr>
      <w:r w:rsidRPr="00CC4A8C">
        <w:rPr>
          <w:sz w:val="28"/>
          <w:szCs w:val="28"/>
        </w:rPr>
        <w:t xml:space="preserve">BEFORE THE HON’BLE HIGH COURT OF </w:t>
      </w:r>
      <w:r w:rsidRPr="00A62CCC">
        <w:rPr>
          <w:i/>
          <w:color w:val="FF0000"/>
          <w:sz w:val="28"/>
          <w:szCs w:val="28"/>
        </w:rPr>
        <w:t xml:space="preserve">“respective state name” </w:t>
      </w:r>
      <w:r w:rsidRPr="00CC4A8C">
        <w:rPr>
          <w:sz w:val="28"/>
          <w:szCs w:val="28"/>
        </w:rPr>
        <w:t>AT</w:t>
      </w:r>
      <w:r w:rsidRPr="00CC4A8C">
        <w:rPr>
          <w:sz w:val="28"/>
          <w:szCs w:val="28"/>
        </w:rPr>
        <w:br/>
      </w:r>
      <w:r w:rsidRPr="00A62CCC">
        <w:rPr>
          <w:i/>
          <w:color w:val="FF0000"/>
          <w:sz w:val="28"/>
          <w:szCs w:val="28"/>
        </w:rPr>
        <w:t>“name of the high court location”</w:t>
      </w:r>
    </w:p>
    <w:p w:rsidR="009D21D7" w:rsidRPr="00CC4A8C" w:rsidRDefault="009D21D7" w:rsidP="009D21D7">
      <w:pPr>
        <w:jc w:val="center"/>
        <w:rPr>
          <w:sz w:val="28"/>
          <w:szCs w:val="28"/>
        </w:rPr>
      </w:pPr>
      <w:r w:rsidRPr="00CC4A8C">
        <w:rPr>
          <w:sz w:val="28"/>
          <w:szCs w:val="28"/>
        </w:rPr>
        <w:t>W.P</w:t>
      </w:r>
      <w:proofErr w:type="gramStart"/>
      <w:r w:rsidRPr="00CC4A8C">
        <w:rPr>
          <w:sz w:val="28"/>
          <w:szCs w:val="28"/>
        </w:rPr>
        <w:t>.(</w:t>
      </w:r>
      <w:proofErr w:type="gramEnd"/>
      <w:r w:rsidRPr="00CC4A8C">
        <w:rPr>
          <w:sz w:val="28"/>
          <w:szCs w:val="28"/>
        </w:rPr>
        <w:t xml:space="preserve">C). No.         </w:t>
      </w:r>
      <w:proofErr w:type="gramStart"/>
      <w:r w:rsidRPr="00CC4A8C">
        <w:rPr>
          <w:sz w:val="28"/>
          <w:szCs w:val="28"/>
        </w:rPr>
        <w:t>of</w:t>
      </w:r>
      <w:proofErr w:type="gramEnd"/>
      <w:r w:rsidRPr="00CC4A8C">
        <w:rPr>
          <w:sz w:val="28"/>
          <w:szCs w:val="28"/>
        </w:rPr>
        <w:t xml:space="preserve"> 2016</w:t>
      </w:r>
    </w:p>
    <w:p w:rsidR="009D21D7" w:rsidRPr="00CC4A8C" w:rsidRDefault="009D21D7" w:rsidP="009D21D7">
      <w:pPr>
        <w:jc w:val="center"/>
        <w:rPr>
          <w:sz w:val="28"/>
          <w:szCs w:val="28"/>
        </w:rPr>
      </w:pPr>
    </w:p>
    <w:p w:rsidR="009D21D7" w:rsidRPr="00CC4A8C" w:rsidRDefault="009D21D7" w:rsidP="009D21D7">
      <w:pPr>
        <w:rPr>
          <w:sz w:val="28"/>
          <w:szCs w:val="28"/>
        </w:rPr>
      </w:pPr>
      <w:r w:rsidRPr="00A62CCC">
        <w:rPr>
          <w:i/>
          <w:color w:val="FF0000"/>
          <w:sz w:val="28"/>
          <w:szCs w:val="28"/>
        </w:rPr>
        <w:t>Name of the Petitioner</w:t>
      </w:r>
      <w:r w:rsidRPr="00CC4A8C">
        <w:rPr>
          <w:i/>
          <w:sz w:val="28"/>
          <w:szCs w:val="28"/>
        </w:rPr>
        <w:tab/>
      </w:r>
      <w:r w:rsidRPr="00CC4A8C">
        <w:rPr>
          <w:i/>
          <w:sz w:val="28"/>
          <w:szCs w:val="28"/>
        </w:rPr>
        <w:tab/>
      </w:r>
      <w:r w:rsidRPr="00CC4A8C">
        <w:rPr>
          <w:i/>
          <w:sz w:val="28"/>
          <w:szCs w:val="28"/>
        </w:rPr>
        <w:tab/>
      </w:r>
      <w:r w:rsidRPr="00CC4A8C">
        <w:rPr>
          <w:i/>
          <w:sz w:val="28"/>
          <w:szCs w:val="28"/>
        </w:rPr>
        <w:tab/>
      </w:r>
      <w:r w:rsidRPr="00CC4A8C">
        <w:rPr>
          <w:i/>
          <w:sz w:val="28"/>
          <w:szCs w:val="28"/>
        </w:rPr>
        <w:tab/>
      </w:r>
      <w:r>
        <w:rPr>
          <w:i/>
          <w:sz w:val="28"/>
          <w:szCs w:val="28"/>
        </w:rPr>
        <w:tab/>
      </w:r>
      <w:r w:rsidRPr="00CC4A8C">
        <w:rPr>
          <w:sz w:val="28"/>
          <w:szCs w:val="28"/>
        </w:rPr>
        <w:t>:</w:t>
      </w:r>
      <w:r w:rsidRPr="00CC4A8C">
        <w:rPr>
          <w:sz w:val="28"/>
          <w:szCs w:val="28"/>
        </w:rPr>
        <w:tab/>
        <w:t>Petitioner</w:t>
      </w:r>
    </w:p>
    <w:p w:rsidR="009D21D7" w:rsidRDefault="009D21D7" w:rsidP="009D21D7">
      <w:pPr>
        <w:rPr>
          <w:sz w:val="28"/>
          <w:szCs w:val="28"/>
        </w:rPr>
      </w:pPr>
    </w:p>
    <w:p w:rsidR="009D21D7" w:rsidRPr="00CC4A8C" w:rsidRDefault="009D21D7" w:rsidP="009D21D7">
      <w:pPr>
        <w:rPr>
          <w:sz w:val="28"/>
          <w:szCs w:val="28"/>
        </w:rPr>
      </w:pPr>
    </w:p>
    <w:p w:rsidR="009D21D7" w:rsidRPr="00CC4A8C" w:rsidRDefault="009D21D7" w:rsidP="009D21D7">
      <w:pPr>
        <w:rPr>
          <w:sz w:val="28"/>
          <w:szCs w:val="28"/>
        </w:rPr>
      </w:pPr>
      <w:r w:rsidRPr="00CC4A8C">
        <w:rPr>
          <w:sz w:val="28"/>
          <w:szCs w:val="28"/>
        </w:rPr>
        <w:t xml:space="preserve">The State of </w:t>
      </w:r>
      <w:r w:rsidRPr="00A62CCC">
        <w:rPr>
          <w:i/>
          <w:color w:val="FF0000"/>
          <w:sz w:val="28"/>
          <w:szCs w:val="28"/>
        </w:rPr>
        <w:t xml:space="preserve">“respective state name” </w:t>
      </w:r>
      <w:r w:rsidRPr="00CC4A8C">
        <w:rPr>
          <w:sz w:val="28"/>
          <w:szCs w:val="28"/>
        </w:rPr>
        <w:t>&amp; others</w:t>
      </w:r>
      <w:r w:rsidRPr="00CC4A8C">
        <w:rPr>
          <w:sz w:val="28"/>
          <w:szCs w:val="28"/>
        </w:rPr>
        <w:tab/>
      </w:r>
      <w:r w:rsidRPr="00CC4A8C">
        <w:rPr>
          <w:sz w:val="28"/>
          <w:szCs w:val="28"/>
        </w:rPr>
        <w:tab/>
        <w:t>:</w:t>
      </w:r>
      <w:r w:rsidRPr="00CC4A8C">
        <w:rPr>
          <w:sz w:val="28"/>
          <w:szCs w:val="28"/>
        </w:rPr>
        <w:tab/>
        <w:t>Respondents</w:t>
      </w:r>
    </w:p>
    <w:p w:rsidR="009D21D7" w:rsidRDefault="009D21D7" w:rsidP="009D21D7">
      <w:pPr>
        <w:rPr>
          <w:color w:val="000000" w:themeColor="text1"/>
          <w:sz w:val="28"/>
          <w:szCs w:val="28"/>
        </w:rPr>
      </w:pPr>
    </w:p>
    <w:p w:rsidR="009D21D7" w:rsidRDefault="009D21D7" w:rsidP="009D21D7">
      <w:pPr>
        <w:rPr>
          <w:color w:val="000000" w:themeColor="text1"/>
          <w:sz w:val="28"/>
          <w:szCs w:val="28"/>
        </w:rPr>
      </w:pPr>
      <w:r>
        <w:rPr>
          <w:color w:val="000000" w:themeColor="text1"/>
          <w:sz w:val="28"/>
          <w:szCs w:val="28"/>
        </w:rPr>
        <w:t xml:space="preserve">I, </w:t>
      </w:r>
      <w:r w:rsidRPr="002A36C3">
        <w:rPr>
          <w:i/>
          <w:color w:val="FF0000"/>
          <w:sz w:val="28"/>
          <w:szCs w:val="28"/>
        </w:rPr>
        <w:t>“name of the petitioner” S/o petitioner’s father name, aged so and so years, present address,</w:t>
      </w:r>
      <w:r>
        <w:rPr>
          <w:color w:val="000000" w:themeColor="text1"/>
          <w:sz w:val="28"/>
          <w:szCs w:val="28"/>
        </w:rPr>
        <w:t xml:space="preserve"> do hereby solemnly affirm and state as follows.</w:t>
      </w:r>
    </w:p>
    <w:p w:rsidR="009D21D7" w:rsidRDefault="009D21D7" w:rsidP="009D21D7">
      <w:pPr>
        <w:jc w:val="both"/>
        <w:rPr>
          <w:color w:val="000000" w:themeColor="text1"/>
          <w:sz w:val="28"/>
          <w:szCs w:val="28"/>
        </w:rPr>
      </w:pPr>
    </w:p>
    <w:p w:rsidR="009D21D7" w:rsidRPr="002A36C3" w:rsidRDefault="009D21D7" w:rsidP="009D21D7">
      <w:pPr>
        <w:pStyle w:val="ListParagraph"/>
        <w:numPr>
          <w:ilvl w:val="0"/>
          <w:numId w:val="4"/>
        </w:numPr>
        <w:jc w:val="both"/>
        <w:rPr>
          <w:color w:val="000000" w:themeColor="text1"/>
          <w:sz w:val="28"/>
          <w:szCs w:val="28"/>
        </w:rPr>
      </w:pPr>
      <w:r>
        <w:rPr>
          <w:color w:val="000000" w:themeColor="text1"/>
          <w:sz w:val="28"/>
          <w:szCs w:val="28"/>
        </w:rPr>
        <w:t xml:space="preserve">I am the petitioner in the above </w:t>
      </w:r>
      <w:r>
        <w:rPr>
          <w:sz w:val="28"/>
          <w:szCs w:val="28"/>
        </w:rPr>
        <w:t>Writ Petition (Civil) and I am conversant with the facts of the case. I am competent to swear to this affidavit and I do not suffer from any legal disability.</w:t>
      </w:r>
    </w:p>
    <w:p w:rsidR="009D21D7" w:rsidRPr="002A36C3" w:rsidRDefault="009D21D7" w:rsidP="009D21D7">
      <w:pPr>
        <w:pStyle w:val="ListParagraph"/>
        <w:jc w:val="both"/>
        <w:rPr>
          <w:color w:val="000000" w:themeColor="text1"/>
          <w:sz w:val="28"/>
          <w:szCs w:val="28"/>
        </w:rPr>
      </w:pPr>
    </w:p>
    <w:p w:rsidR="009D21D7" w:rsidRDefault="009D21D7" w:rsidP="009D21D7">
      <w:pPr>
        <w:pStyle w:val="ListParagraph"/>
        <w:numPr>
          <w:ilvl w:val="0"/>
          <w:numId w:val="4"/>
        </w:numPr>
        <w:jc w:val="both"/>
        <w:rPr>
          <w:color w:val="000000" w:themeColor="text1"/>
          <w:sz w:val="28"/>
          <w:szCs w:val="28"/>
        </w:rPr>
      </w:pPr>
      <w:r>
        <w:rPr>
          <w:color w:val="000000" w:themeColor="text1"/>
          <w:sz w:val="28"/>
          <w:szCs w:val="28"/>
        </w:rPr>
        <w:t xml:space="preserve">The writ petition was prepared upon my instructions. I have no personal interest or private interest in the mater. My prayer in the writ petition is that Exhibit P2 guidelines for child custody and access may be </w:t>
      </w:r>
      <w:proofErr w:type="gramStart"/>
      <w:r>
        <w:rPr>
          <w:color w:val="000000" w:themeColor="text1"/>
          <w:sz w:val="28"/>
          <w:szCs w:val="28"/>
        </w:rPr>
        <w:t>implement</w:t>
      </w:r>
      <w:proofErr w:type="gramEnd"/>
      <w:r>
        <w:rPr>
          <w:color w:val="000000" w:themeColor="text1"/>
          <w:sz w:val="28"/>
          <w:szCs w:val="28"/>
        </w:rPr>
        <w:t xml:space="preserve"> the </w:t>
      </w:r>
      <w:r w:rsidRPr="00A62CCC">
        <w:rPr>
          <w:i/>
          <w:color w:val="FF0000"/>
          <w:sz w:val="28"/>
          <w:szCs w:val="28"/>
        </w:rPr>
        <w:t>“respective state name”</w:t>
      </w:r>
      <w:r>
        <w:rPr>
          <w:i/>
          <w:color w:val="FF0000"/>
          <w:sz w:val="28"/>
          <w:szCs w:val="28"/>
        </w:rPr>
        <w:t xml:space="preserve"> </w:t>
      </w:r>
      <w:r>
        <w:rPr>
          <w:color w:val="000000" w:themeColor="text1"/>
          <w:sz w:val="28"/>
          <w:szCs w:val="28"/>
        </w:rPr>
        <w:t xml:space="preserve">also. The respective guidelines have already been </w:t>
      </w:r>
      <w:proofErr w:type="gramStart"/>
      <w:r>
        <w:rPr>
          <w:color w:val="000000" w:themeColor="text1"/>
          <w:sz w:val="28"/>
          <w:szCs w:val="28"/>
        </w:rPr>
        <w:t>implement</w:t>
      </w:r>
      <w:proofErr w:type="gramEnd"/>
      <w:r>
        <w:rPr>
          <w:color w:val="000000" w:themeColor="text1"/>
          <w:sz w:val="28"/>
          <w:szCs w:val="28"/>
        </w:rPr>
        <w:t xml:space="preserve"> by </w:t>
      </w:r>
      <w:proofErr w:type="spellStart"/>
      <w:r>
        <w:rPr>
          <w:color w:val="000000" w:themeColor="text1"/>
          <w:sz w:val="28"/>
          <w:szCs w:val="28"/>
        </w:rPr>
        <w:t>Hon’ble</w:t>
      </w:r>
      <w:proofErr w:type="spellEnd"/>
      <w:r>
        <w:rPr>
          <w:color w:val="000000" w:themeColor="text1"/>
          <w:sz w:val="28"/>
          <w:szCs w:val="28"/>
        </w:rPr>
        <w:t xml:space="preserve"> High Court of Bombay and Madhya Pradesh. There is no authoritative pronouncement by the </w:t>
      </w:r>
      <w:proofErr w:type="spellStart"/>
      <w:r>
        <w:rPr>
          <w:color w:val="000000" w:themeColor="text1"/>
          <w:sz w:val="28"/>
          <w:szCs w:val="28"/>
        </w:rPr>
        <w:t>Hon’ble</w:t>
      </w:r>
      <w:proofErr w:type="spellEnd"/>
      <w:r>
        <w:rPr>
          <w:color w:val="000000" w:themeColor="text1"/>
          <w:sz w:val="28"/>
          <w:szCs w:val="28"/>
        </w:rPr>
        <w:t xml:space="preserve"> Supreme Court or by this </w:t>
      </w:r>
      <w:proofErr w:type="spellStart"/>
      <w:r>
        <w:rPr>
          <w:color w:val="000000" w:themeColor="text1"/>
          <w:sz w:val="28"/>
          <w:szCs w:val="28"/>
        </w:rPr>
        <w:t>Hon’ble</w:t>
      </w:r>
      <w:proofErr w:type="spellEnd"/>
      <w:r>
        <w:rPr>
          <w:color w:val="000000" w:themeColor="text1"/>
          <w:sz w:val="28"/>
          <w:szCs w:val="28"/>
        </w:rPr>
        <w:t xml:space="preserve"> Court on the question raised in this writ petition and that the result of this case will not lead to undue gain to myself or anyone associated with me or any undue loss to any person, body or persons or state. Exhibit P1 is a true copy of G.O.P </w:t>
      </w:r>
      <w:r w:rsidRPr="004059F8">
        <w:rPr>
          <w:i/>
          <w:color w:val="FF0000"/>
          <w:sz w:val="28"/>
          <w:szCs w:val="28"/>
        </w:rPr>
        <w:t>“case number / year”</w:t>
      </w:r>
      <w:r>
        <w:rPr>
          <w:i/>
          <w:color w:val="FF0000"/>
          <w:sz w:val="28"/>
          <w:szCs w:val="28"/>
        </w:rPr>
        <w:t xml:space="preserve"> </w:t>
      </w:r>
      <w:r>
        <w:rPr>
          <w:color w:val="000000" w:themeColor="text1"/>
          <w:sz w:val="28"/>
          <w:szCs w:val="28"/>
        </w:rPr>
        <w:t xml:space="preserve">Filed by me before the Family Court, </w:t>
      </w:r>
      <w:r w:rsidRPr="004059F8">
        <w:rPr>
          <w:i/>
          <w:color w:val="FF0000"/>
          <w:sz w:val="28"/>
          <w:szCs w:val="28"/>
        </w:rPr>
        <w:t>“name of the court”</w:t>
      </w:r>
      <w:r>
        <w:rPr>
          <w:color w:val="000000" w:themeColor="text1"/>
          <w:sz w:val="28"/>
          <w:szCs w:val="28"/>
        </w:rPr>
        <w:t xml:space="preserve"> and Exhibit P2 are the guidelines which obtained from the official website of the Mumbai Family Court.</w:t>
      </w:r>
    </w:p>
    <w:p w:rsidR="009D21D7" w:rsidRPr="00AF303D" w:rsidRDefault="009D21D7" w:rsidP="009D21D7">
      <w:pPr>
        <w:pStyle w:val="ListParagraph"/>
        <w:jc w:val="both"/>
        <w:rPr>
          <w:color w:val="000000" w:themeColor="text1"/>
          <w:sz w:val="28"/>
          <w:szCs w:val="28"/>
        </w:rPr>
      </w:pPr>
    </w:p>
    <w:p w:rsidR="009D21D7" w:rsidRDefault="009D21D7" w:rsidP="009D21D7">
      <w:pPr>
        <w:pStyle w:val="ListParagraph"/>
        <w:numPr>
          <w:ilvl w:val="0"/>
          <w:numId w:val="4"/>
        </w:numPr>
        <w:jc w:val="both"/>
        <w:rPr>
          <w:color w:val="000000" w:themeColor="text1"/>
          <w:sz w:val="28"/>
          <w:szCs w:val="28"/>
        </w:rPr>
      </w:pPr>
      <w:r>
        <w:rPr>
          <w:color w:val="000000" w:themeColor="text1"/>
          <w:sz w:val="28"/>
          <w:szCs w:val="28"/>
        </w:rPr>
        <w:t>All the statements and averments contained in the writ petition are true to the best of my knowledge, information and belief. I have not filed any writ petition earlier seeking similar and identical relief with respect of the same subject matter. The reliefs prayed in this writ petition are very essential which may be granted.</w:t>
      </w:r>
    </w:p>
    <w:p w:rsidR="009D21D7" w:rsidRPr="00AF303D" w:rsidRDefault="009D21D7" w:rsidP="009D21D7">
      <w:pPr>
        <w:pStyle w:val="ListParagraph"/>
        <w:rPr>
          <w:color w:val="000000" w:themeColor="text1"/>
          <w:sz w:val="28"/>
          <w:szCs w:val="28"/>
        </w:rPr>
      </w:pPr>
    </w:p>
    <w:p w:rsidR="009D21D7" w:rsidRDefault="009D21D7" w:rsidP="009D21D7">
      <w:pPr>
        <w:rPr>
          <w:color w:val="000000" w:themeColor="text1"/>
          <w:sz w:val="28"/>
          <w:szCs w:val="28"/>
        </w:rPr>
      </w:pPr>
      <w:r>
        <w:rPr>
          <w:color w:val="000000" w:themeColor="text1"/>
          <w:sz w:val="28"/>
          <w:szCs w:val="28"/>
        </w:rPr>
        <w:t>All the facts stated above are true and correct</w:t>
      </w:r>
    </w:p>
    <w:p w:rsidR="009D21D7" w:rsidRDefault="009D21D7" w:rsidP="009D21D7">
      <w:pPr>
        <w:ind w:left="720" w:firstLine="720"/>
        <w:jc w:val="both"/>
        <w:rPr>
          <w:sz w:val="28"/>
          <w:szCs w:val="28"/>
        </w:rPr>
      </w:pPr>
      <w:r>
        <w:rPr>
          <w:sz w:val="28"/>
          <w:szCs w:val="28"/>
        </w:rPr>
        <w:t xml:space="preserve">Dated this </w:t>
      </w:r>
      <w:proofErr w:type="gramStart"/>
      <w:r>
        <w:rPr>
          <w:sz w:val="28"/>
          <w:szCs w:val="28"/>
        </w:rPr>
        <w:t xml:space="preserve">the  </w:t>
      </w:r>
      <w:r w:rsidRPr="002A36C3">
        <w:rPr>
          <w:i/>
          <w:color w:val="FF0000"/>
          <w:sz w:val="28"/>
          <w:szCs w:val="28"/>
        </w:rPr>
        <w:t>Day</w:t>
      </w:r>
      <w:proofErr w:type="gramEnd"/>
      <w:r w:rsidRPr="002A36C3">
        <w:rPr>
          <w:i/>
          <w:color w:val="FF0000"/>
          <w:sz w:val="28"/>
          <w:szCs w:val="28"/>
        </w:rPr>
        <w:t xml:space="preserve"> of Month, year.</w:t>
      </w: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Pr="00AF303D" w:rsidRDefault="009D21D7" w:rsidP="009D21D7">
      <w:pPr>
        <w:rPr>
          <w:color w:val="000000" w:themeColor="text1"/>
          <w:sz w:val="28"/>
          <w:szCs w:val="28"/>
        </w:rPr>
      </w:pPr>
      <w:r w:rsidRPr="00AF303D">
        <w:rPr>
          <w:color w:val="000000" w:themeColor="text1"/>
          <w:sz w:val="28"/>
          <w:szCs w:val="28"/>
        </w:rPr>
        <w:t xml:space="preserve"> </w:t>
      </w: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Default="009D21D7" w:rsidP="009D21D7">
      <w:pPr>
        <w:rPr>
          <w:color w:val="000000" w:themeColor="text1"/>
          <w:sz w:val="28"/>
          <w:szCs w:val="28"/>
        </w:rPr>
      </w:pPr>
    </w:p>
    <w:p w:rsidR="009D21D7" w:rsidRPr="002A36C3" w:rsidRDefault="009D21D7" w:rsidP="009D21D7">
      <w:pPr>
        <w:rPr>
          <w:color w:val="000000" w:themeColor="text1"/>
          <w:sz w:val="28"/>
          <w:szCs w:val="28"/>
        </w:rPr>
      </w:pPr>
    </w:p>
    <w:p w:rsidR="008F208F" w:rsidRDefault="008F208F"/>
    <w:sectPr w:rsidR="008F208F" w:rsidSect="00CC4A8C">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3D2"/>
    <w:multiLevelType w:val="hybridMultilevel"/>
    <w:tmpl w:val="D354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C51E0"/>
    <w:multiLevelType w:val="hybridMultilevel"/>
    <w:tmpl w:val="2908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91A62"/>
    <w:multiLevelType w:val="hybridMultilevel"/>
    <w:tmpl w:val="4E5A2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363B9"/>
    <w:multiLevelType w:val="hybridMultilevel"/>
    <w:tmpl w:val="5666F248"/>
    <w:lvl w:ilvl="0" w:tplc="70F04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1D7"/>
    <w:rsid w:val="008F208F"/>
    <w:rsid w:val="009D2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D7"/>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1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1720</Words>
  <Characters>9809</Characters>
  <Application>Microsoft Office Word</Application>
  <DocSecurity>0</DocSecurity>
  <Lines>81</Lines>
  <Paragraphs>23</Paragraphs>
  <ScaleCrop>false</ScaleCrop>
  <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4ser</dc:creator>
  <cp:lastModifiedBy>4ser</cp:lastModifiedBy>
  <cp:revision>1</cp:revision>
  <dcterms:created xsi:type="dcterms:W3CDTF">2016-06-30T19:26:00Z</dcterms:created>
  <dcterms:modified xsi:type="dcterms:W3CDTF">2016-06-30T19:28:00Z</dcterms:modified>
</cp:coreProperties>
</file>